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9E" w:rsidRDefault="00C10F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84007</wp:posOffset>
            </wp:positionH>
            <wp:positionV relativeFrom="paragraph">
              <wp:posOffset>116473</wp:posOffset>
            </wp:positionV>
            <wp:extent cx="1860085" cy="1255690"/>
            <wp:effectExtent l="19050" t="0" r="68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49573" name="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87" t="14339" r="13917" b="12887"/>
                    <a:stretch/>
                  </pic:blipFill>
                  <pic:spPr bwMode="auto">
                    <a:xfrm>
                      <a:off x="0" y="0"/>
                      <a:ext cx="1860085" cy="125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10FB8" w:rsidRDefault="001A24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29210</wp:posOffset>
            </wp:positionV>
            <wp:extent cx="1290955" cy="1042670"/>
            <wp:effectExtent l="19050" t="0" r="444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/>
                  </pic:blipFill>
                  <pic:spPr bwMode="auto">
                    <a:xfrm>
                      <a:off x="0" y="0"/>
                      <a:ext cx="129095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0.5pt;margin-top:.7pt;width:252.75pt;height:83.15pt;z-index:251672576;mso-position-horizontal-relative:text;mso-position-vertical-relative:text">
            <v:imagedata r:id="rId11" o:title="логотип"/>
          </v:shape>
        </w:pict>
      </w:r>
    </w:p>
    <w:p w:rsidR="00C10FB8" w:rsidRDefault="00C10F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0FB8" w:rsidRDefault="00C10F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0FB8" w:rsidRDefault="00C10F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0FB8" w:rsidRDefault="00C10F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0FB8" w:rsidRDefault="00C10F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0FB8" w:rsidRDefault="00C10F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Информационное письмо</w:t>
      </w:r>
    </w:p>
    <w:p w:rsidR="007F63C2" w:rsidRDefault="007F63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smallCaps/>
          <w:color w:val="000000"/>
        </w:rPr>
      </w:pP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МИНИСТЕРСТВО КУЛЬТУРЫ РОССИЙСКОЙ ФЕДЕРАЦИИ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ФЕДЕРАЛЬНОЕ ГОСУДАРСТВЕННОЕ БЮДЖЕТНОЕ ОБРАЗОВАТЕЛЬНОЕ УЧРЕЖДЕНИЕ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ВЫСШЕГО ОБРАЗОВАНИЯ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«ТЮМЕНСКИЙ ГОСУДАРСТВЕННЫЙ ИНСТИТУТ КУЛЬТУРЫ»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ФАКУЛЬТЕТ СОЦИАЛЬНО-КУЛЬТУРНЫХ ТЕХНОЛОГИЙ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 xml:space="preserve">КАФЕДРА БИБЛИОТЕЧНО-ИНФОРМАЦИОННОЙ ДЕЯТЕЛЬНОСТИ </w:t>
      </w:r>
    </w:p>
    <w:p w:rsidR="007F63C2" w:rsidRDefault="007F63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приглашает принять участие 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Всероссийской научно-практической конференции</w:t>
      </w:r>
    </w:p>
    <w:p w:rsidR="00A10576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57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10576" w:rsidRPr="00A10576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БИБЛИОТЕКИ </w:t>
      </w:r>
      <w:r w:rsidR="00A10576">
        <w:rPr>
          <w:rFonts w:ascii="Times New Roman" w:eastAsia="Times New Roman" w:hAnsi="Times New Roman" w:cs="Times New Roman"/>
          <w:b/>
          <w:sz w:val="24"/>
          <w:szCs w:val="24"/>
        </w:rPr>
        <w:t>В СОЦИОКУЛЬТУРНОМ ПРОСТРАНСТВЕ:</w:t>
      </w:r>
    </w:p>
    <w:p w:rsidR="007F63C2" w:rsidRPr="00A10576" w:rsidRDefault="00A105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576">
        <w:rPr>
          <w:rFonts w:ascii="Times New Roman" w:eastAsia="Times New Roman" w:hAnsi="Times New Roman" w:cs="Times New Roman"/>
          <w:b/>
          <w:sz w:val="24"/>
          <w:szCs w:val="24"/>
        </w:rPr>
        <w:t>ВЧЕРА, СЕГОДНЯ, ЗАВТРА</w:t>
      </w:r>
      <w:r w:rsidR="00F25CAA" w:rsidRPr="00A10576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щённой Году семьи, Общероссийскому дню библиотек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Десятилетию науки и технологий</w:t>
      </w:r>
    </w:p>
    <w:p w:rsidR="007F63C2" w:rsidRDefault="007F63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работы конференции: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 как элемент пространства социума, культуры и информации: </w:t>
      </w:r>
      <w:r w:rsidR="00A10576">
        <w:rPr>
          <w:rFonts w:ascii="Times New Roman" w:eastAsia="Times New Roman" w:hAnsi="Times New Roman" w:cs="Times New Roman"/>
          <w:sz w:val="24"/>
          <w:szCs w:val="24"/>
        </w:rPr>
        <w:t>история, теория, практика.</w:t>
      </w:r>
    </w:p>
    <w:p w:rsidR="00A10576" w:rsidRDefault="00A105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Взаимодействие библиотеки и семьи. Социокультурные практики библиотек в формировании и развитии семейных ценностей.</w:t>
      </w:r>
    </w:p>
    <w:p w:rsidR="00A10576" w:rsidRDefault="00A105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Традиции семейного чтения в цифровую эпоху.</w:t>
      </w:r>
    </w:p>
    <w:p w:rsidR="00A10576" w:rsidRDefault="00A105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A62A3">
        <w:rPr>
          <w:rFonts w:ascii="Times New Roman" w:eastAsia="Times New Roman" w:hAnsi="Times New Roman" w:cs="Times New Roman"/>
          <w:sz w:val="24"/>
          <w:szCs w:val="24"/>
        </w:rPr>
        <w:t>Цифровые технологии в библиотечно-информационной сфере: опыт и проблемы.</w:t>
      </w:r>
    </w:p>
    <w:p w:rsidR="003A62A3" w:rsidRPr="003A62A3" w:rsidRDefault="003A6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Педагогическая деятельность в пространстве социума, культуры и информации.</w:t>
      </w:r>
    </w:p>
    <w:p w:rsidR="007F63C2" w:rsidRDefault="007F63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3C2" w:rsidRPr="003A62A3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Конференция будет проходить в очно-заочном формате</w:t>
      </w:r>
      <w:r w:rsidR="003A62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3C2" w:rsidRPr="003A62A3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конференции – </w:t>
      </w:r>
      <w:r w:rsidRPr="003A6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A62A3" w:rsidRPr="003A6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3A6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 2024 года</w:t>
      </w:r>
      <w:r w:rsidR="003A62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конференции приглашаются сотрудники учреждений культуры и образования, преподаватели, аспиранты, студенты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3C2" w:rsidRDefault="007F63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конференции, публикация в сборнике материалов конференции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принимаются </w:t>
      </w:r>
      <w:r w:rsidRPr="003A6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13 мая 2024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включительно</w:t>
      </w:r>
      <w:r w:rsidR="003A62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3C2" w:rsidRDefault="003A62A3" w:rsidP="006B35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5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5CAA" w:rsidRPr="006B35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 по телефону 8(3452)30-59-71</w:t>
      </w:r>
      <w:r w:rsidRPr="006B35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5CE" w:rsidRDefault="006B35CE" w:rsidP="006B35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Требования к оформлению материалов:</w:t>
      </w:r>
    </w:p>
    <w:p w:rsidR="006B35CE" w:rsidRDefault="006B35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Файл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высылается по электронной почте:</w:t>
      </w:r>
    </w:p>
    <w:p w:rsidR="007F63C2" w:rsidRDefault="006921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2" w:tooltip="mailto:irit-tmn@mail.ru" w:history="1">
        <w:r w:rsidR="00F25CAA">
          <w:rPr>
            <w:rStyle w:val="af7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irit-tmn@mail.ru</w:t>
        </w:r>
      </w:hyperlink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поля – все по 2 см;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14, полуторный интервал;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отступ первой строки абзаца – 1 см;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последовательность структурных элементов публикации: 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Индекс Универсальной десятичной классификации (УДК): для определения индекса можно воспользоваться ресурсами </w:t>
      </w:r>
      <w:hyperlink r:id="rId13" w:tooltip="https://classinform.ru/udk.html" w:history="1">
        <w:r w:rsidRPr="003A62A3">
          <w:rPr>
            <w:rFonts w:ascii="Times New Roman" w:eastAsia="Times New Roman" w:hAnsi="Times New Roman" w:cs="Times New Roman"/>
            <w:sz w:val="24"/>
            <w:szCs w:val="24"/>
          </w:rPr>
          <w:t>https://classinform.ru/udk.html</w:t>
        </w:r>
      </w:hyperlink>
      <w:r w:rsidRPr="003A62A3">
        <w:t>,</w:t>
      </w:r>
      <w:r w:rsidRPr="003A6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ooltip="https://xn--d1amz.xyz" w:history="1">
        <w:r w:rsidRPr="003A62A3">
          <w:rPr>
            <w:rFonts w:ascii="Times New Roman" w:eastAsia="Times New Roman" w:hAnsi="Times New Roman" w:cs="Times New Roman"/>
            <w:sz w:val="24"/>
            <w:szCs w:val="24"/>
          </w:rPr>
          <w:t>https://xn--d1amz.xyz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 публикации: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инициалы и фамилия автора / авторов – на русском языке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инициалы и фамилия автора / авторов – на английском языке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заглавие – на русском языке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заглавие – на английском языке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аннотация (объёмом от одной трети страницы до половины страницы) – на русском языке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ключевые слова (пять – семь) – на русском языке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аннотация – на английском языке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ключевые слова – на английском языке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публикации объёмом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 пяти страниц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оригинальность текста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менее 70%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библиографические ссылки </w:t>
      </w:r>
      <w:r w:rsidR="003A6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[5, с. 10], где 5 – номер источника в библиографическом списке, 10 – номер страницы, с которой выбрана цитата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Библиографический список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в алфавитном порядке библиографических записей;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библиографические записи составляются по действующим государственным стандартам: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7.0.80-2023. Библиографическая запись. Заголовок. Общие требования и правила составления;</w:t>
      </w: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7.0.100-2018. Библиографическая запись. Библиографическое описание. Общие требования и правила составления</w:t>
      </w:r>
    </w:p>
    <w:p w:rsidR="006B35CE" w:rsidRDefault="006B35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3C2" w:rsidRDefault="00F25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Регистрационная форма заполняется отдельно на каждого автора:</w:t>
      </w:r>
    </w:p>
    <w:p w:rsidR="006B35CE" w:rsidRPr="006B35CE" w:rsidRDefault="00692100" w:rsidP="003A6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5" w:history="1">
        <w:r w:rsidR="006B35CE" w:rsidRPr="006B35CE">
          <w:rPr>
            <w:rStyle w:val="af7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https://forms.yandex.ru/cloud/659e5c57c769f14d1c57fc9e</w:t>
        </w:r>
      </w:hyperlink>
      <w:bookmarkStart w:id="0" w:name="_GoBack"/>
      <w:bookmarkEnd w:id="0"/>
    </w:p>
    <w:sectPr w:rsidR="006B35CE" w:rsidRPr="006B35CE" w:rsidSect="00692100">
      <w:pgSz w:w="11906" w:h="16838"/>
      <w:pgMar w:top="567" w:right="567" w:bottom="567" w:left="567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E6" w:rsidRDefault="00713EE6">
      <w:pPr>
        <w:spacing w:line="240" w:lineRule="auto"/>
      </w:pPr>
      <w:r>
        <w:separator/>
      </w:r>
    </w:p>
  </w:endnote>
  <w:endnote w:type="continuationSeparator" w:id="0">
    <w:p w:rsidR="00713EE6" w:rsidRDefault="00713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E6" w:rsidRDefault="00713EE6">
      <w:pPr>
        <w:spacing w:line="240" w:lineRule="auto"/>
      </w:pPr>
      <w:r>
        <w:separator/>
      </w:r>
    </w:p>
  </w:footnote>
  <w:footnote w:type="continuationSeparator" w:id="0">
    <w:p w:rsidR="00713EE6" w:rsidRDefault="00713E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1CB"/>
    <w:multiLevelType w:val="hybridMultilevel"/>
    <w:tmpl w:val="627A4F80"/>
    <w:lvl w:ilvl="0" w:tplc="4336E70E">
      <w:start w:val="1"/>
      <w:numFmt w:val="decimal"/>
      <w:lvlText w:val="%1."/>
      <w:lvlJc w:val="left"/>
      <w:pPr>
        <w:ind w:left="1276" w:hanging="360"/>
      </w:pPr>
    </w:lvl>
    <w:lvl w:ilvl="1" w:tplc="BFA49AB8">
      <w:start w:val="1"/>
      <w:numFmt w:val="lowerLetter"/>
      <w:lvlText w:val="%2."/>
      <w:lvlJc w:val="left"/>
      <w:pPr>
        <w:ind w:left="1996" w:hanging="360"/>
      </w:pPr>
    </w:lvl>
    <w:lvl w:ilvl="2" w:tplc="32A8A24A">
      <w:start w:val="1"/>
      <w:numFmt w:val="lowerRoman"/>
      <w:lvlText w:val="%3."/>
      <w:lvlJc w:val="right"/>
      <w:pPr>
        <w:ind w:left="2716" w:hanging="180"/>
      </w:pPr>
    </w:lvl>
    <w:lvl w:ilvl="3" w:tplc="8D72D606">
      <w:start w:val="1"/>
      <w:numFmt w:val="decimal"/>
      <w:lvlText w:val="%4."/>
      <w:lvlJc w:val="left"/>
      <w:pPr>
        <w:ind w:left="3436" w:hanging="360"/>
      </w:pPr>
    </w:lvl>
    <w:lvl w:ilvl="4" w:tplc="5EAA1534">
      <w:start w:val="1"/>
      <w:numFmt w:val="lowerLetter"/>
      <w:lvlText w:val="%5."/>
      <w:lvlJc w:val="left"/>
      <w:pPr>
        <w:ind w:left="4156" w:hanging="360"/>
      </w:pPr>
    </w:lvl>
    <w:lvl w:ilvl="5" w:tplc="BAC00F2E">
      <w:start w:val="1"/>
      <w:numFmt w:val="lowerRoman"/>
      <w:lvlText w:val="%6."/>
      <w:lvlJc w:val="right"/>
      <w:pPr>
        <w:ind w:left="4876" w:hanging="180"/>
      </w:pPr>
    </w:lvl>
    <w:lvl w:ilvl="6" w:tplc="BFA0E8D2">
      <w:start w:val="1"/>
      <w:numFmt w:val="decimal"/>
      <w:lvlText w:val="%7."/>
      <w:lvlJc w:val="left"/>
      <w:pPr>
        <w:ind w:left="5596" w:hanging="360"/>
      </w:pPr>
    </w:lvl>
    <w:lvl w:ilvl="7" w:tplc="4C04C63A">
      <w:start w:val="1"/>
      <w:numFmt w:val="lowerLetter"/>
      <w:lvlText w:val="%8."/>
      <w:lvlJc w:val="left"/>
      <w:pPr>
        <w:ind w:left="6316" w:hanging="360"/>
      </w:pPr>
    </w:lvl>
    <w:lvl w:ilvl="8" w:tplc="11C8766E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7C6E5AE9"/>
    <w:multiLevelType w:val="hybridMultilevel"/>
    <w:tmpl w:val="B9EE8448"/>
    <w:lvl w:ilvl="0" w:tplc="5FB899CA">
      <w:start w:val="1"/>
      <w:numFmt w:val="decimal"/>
      <w:lvlText w:val="%1."/>
      <w:lvlJc w:val="left"/>
      <w:pPr>
        <w:ind w:left="1276" w:hanging="360"/>
      </w:pPr>
    </w:lvl>
    <w:lvl w:ilvl="1" w:tplc="8716005C">
      <w:start w:val="1"/>
      <w:numFmt w:val="lowerLetter"/>
      <w:lvlText w:val="%2."/>
      <w:lvlJc w:val="left"/>
      <w:pPr>
        <w:ind w:left="1996" w:hanging="360"/>
      </w:pPr>
    </w:lvl>
    <w:lvl w:ilvl="2" w:tplc="0DB8885C">
      <w:start w:val="1"/>
      <w:numFmt w:val="lowerRoman"/>
      <w:lvlText w:val="%3."/>
      <w:lvlJc w:val="right"/>
      <w:pPr>
        <w:ind w:left="2716" w:hanging="180"/>
      </w:pPr>
    </w:lvl>
    <w:lvl w:ilvl="3" w:tplc="9466B5A2">
      <w:start w:val="1"/>
      <w:numFmt w:val="decimal"/>
      <w:lvlText w:val="%4."/>
      <w:lvlJc w:val="left"/>
      <w:pPr>
        <w:ind w:left="3436" w:hanging="360"/>
      </w:pPr>
    </w:lvl>
    <w:lvl w:ilvl="4" w:tplc="B5B43FDC">
      <w:start w:val="1"/>
      <w:numFmt w:val="lowerLetter"/>
      <w:lvlText w:val="%5."/>
      <w:lvlJc w:val="left"/>
      <w:pPr>
        <w:ind w:left="4156" w:hanging="360"/>
      </w:pPr>
    </w:lvl>
    <w:lvl w:ilvl="5" w:tplc="5F5CE940">
      <w:start w:val="1"/>
      <w:numFmt w:val="lowerRoman"/>
      <w:lvlText w:val="%6."/>
      <w:lvlJc w:val="right"/>
      <w:pPr>
        <w:ind w:left="4876" w:hanging="180"/>
      </w:pPr>
    </w:lvl>
    <w:lvl w:ilvl="6" w:tplc="F85C6CBE">
      <w:start w:val="1"/>
      <w:numFmt w:val="decimal"/>
      <w:lvlText w:val="%7."/>
      <w:lvlJc w:val="left"/>
      <w:pPr>
        <w:ind w:left="5596" w:hanging="360"/>
      </w:pPr>
    </w:lvl>
    <w:lvl w:ilvl="7" w:tplc="0D864B4E">
      <w:start w:val="1"/>
      <w:numFmt w:val="lowerLetter"/>
      <w:lvlText w:val="%8."/>
      <w:lvlJc w:val="left"/>
      <w:pPr>
        <w:ind w:left="6316" w:hanging="360"/>
      </w:pPr>
    </w:lvl>
    <w:lvl w:ilvl="8" w:tplc="8138E59A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3C2"/>
    <w:rsid w:val="001A248A"/>
    <w:rsid w:val="002900BD"/>
    <w:rsid w:val="003A62A3"/>
    <w:rsid w:val="0047029A"/>
    <w:rsid w:val="00692100"/>
    <w:rsid w:val="006B35CE"/>
    <w:rsid w:val="00713EE6"/>
    <w:rsid w:val="007F63C2"/>
    <w:rsid w:val="008E419E"/>
    <w:rsid w:val="00A10576"/>
    <w:rsid w:val="00BE5042"/>
    <w:rsid w:val="00C10FB8"/>
    <w:rsid w:val="00F2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00"/>
  </w:style>
  <w:style w:type="paragraph" w:styleId="1">
    <w:name w:val="heading 1"/>
    <w:basedOn w:val="2"/>
    <w:next w:val="2"/>
    <w:link w:val="10"/>
    <w:rsid w:val="0069210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0">
    <w:name w:val="heading 2"/>
    <w:basedOn w:val="2"/>
    <w:next w:val="2"/>
    <w:link w:val="21"/>
    <w:rsid w:val="0069210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2"/>
    <w:next w:val="2"/>
    <w:link w:val="30"/>
    <w:rsid w:val="0069210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2"/>
    <w:next w:val="2"/>
    <w:link w:val="40"/>
    <w:rsid w:val="0069210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2"/>
    <w:next w:val="2"/>
    <w:link w:val="50"/>
    <w:rsid w:val="0069210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2"/>
    <w:next w:val="2"/>
    <w:link w:val="60"/>
    <w:rsid w:val="0069210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92100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92100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92100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10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sid w:val="0069210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921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921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921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9210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921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9210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9210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92100"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sid w:val="0069210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69210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69210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69210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921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92100"/>
    <w:rPr>
      <w:i/>
    </w:rPr>
  </w:style>
  <w:style w:type="paragraph" w:styleId="aa">
    <w:name w:val="header"/>
    <w:basedOn w:val="a"/>
    <w:link w:val="ab"/>
    <w:uiPriority w:val="99"/>
    <w:unhideWhenUsed/>
    <w:rsid w:val="00692100"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2100"/>
  </w:style>
  <w:style w:type="paragraph" w:styleId="ac">
    <w:name w:val="footer"/>
    <w:basedOn w:val="a"/>
    <w:link w:val="ad"/>
    <w:uiPriority w:val="99"/>
    <w:unhideWhenUsed/>
    <w:rsid w:val="00692100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  <w:rsid w:val="00692100"/>
  </w:style>
  <w:style w:type="paragraph" w:styleId="ae">
    <w:name w:val="caption"/>
    <w:basedOn w:val="a"/>
    <w:next w:val="a"/>
    <w:uiPriority w:val="35"/>
    <w:semiHidden/>
    <w:unhideWhenUsed/>
    <w:qFormat/>
    <w:rsid w:val="00692100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92100"/>
  </w:style>
  <w:style w:type="table" w:customStyle="1" w:styleId="TableGridLight">
    <w:name w:val="Table Grid Light"/>
    <w:basedOn w:val="a1"/>
    <w:uiPriority w:val="59"/>
    <w:rsid w:val="00692100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92100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92100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92100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921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692100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rsid w:val="00692100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92100"/>
    <w:rPr>
      <w:sz w:val="20"/>
    </w:rPr>
  </w:style>
  <w:style w:type="character" w:styleId="af1">
    <w:name w:val="endnote reference"/>
    <w:basedOn w:val="a0"/>
    <w:uiPriority w:val="99"/>
    <w:semiHidden/>
    <w:unhideWhenUsed/>
    <w:rsid w:val="0069210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92100"/>
    <w:pPr>
      <w:spacing w:after="57"/>
    </w:pPr>
  </w:style>
  <w:style w:type="paragraph" w:styleId="24">
    <w:name w:val="toc 2"/>
    <w:basedOn w:val="a"/>
    <w:next w:val="a"/>
    <w:uiPriority w:val="39"/>
    <w:unhideWhenUsed/>
    <w:rsid w:val="0069210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9210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921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9210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9210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9210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9210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92100"/>
    <w:pPr>
      <w:spacing w:after="57"/>
      <w:ind w:left="2268"/>
    </w:pPr>
  </w:style>
  <w:style w:type="paragraph" w:styleId="af2">
    <w:name w:val="TOC Heading"/>
    <w:uiPriority w:val="39"/>
    <w:unhideWhenUsed/>
    <w:rsid w:val="00692100"/>
  </w:style>
  <w:style w:type="paragraph" w:styleId="af3">
    <w:name w:val="table of figures"/>
    <w:basedOn w:val="a"/>
    <w:next w:val="a"/>
    <w:uiPriority w:val="99"/>
    <w:unhideWhenUsed/>
    <w:rsid w:val="00692100"/>
  </w:style>
  <w:style w:type="paragraph" w:customStyle="1" w:styleId="12">
    <w:name w:val="Обычный1"/>
    <w:rsid w:val="00692100"/>
  </w:style>
  <w:style w:type="table" w:customStyle="1" w:styleId="TableNormal">
    <w:name w:val="Table Normal"/>
    <w:rsid w:val="00692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2"/>
    <w:next w:val="2"/>
    <w:link w:val="a4"/>
    <w:rsid w:val="0069210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</w:pPr>
    <w:rPr>
      <w:b/>
      <w:color w:val="000000"/>
      <w:sz w:val="72"/>
      <w:szCs w:val="72"/>
    </w:rPr>
  </w:style>
  <w:style w:type="paragraph" w:customStyle="1" w:styleId="25">
    <w:name w:val="Обычный2"/>
    <w:rsid w:val="00692100"/>
  </w:style>
  <w:style w:type="table" w:customStyle="1" w:styleId="TableNormal0">
    <w:name w:val="Table Normal"/>
    <w:rsid w:val="00692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"/>
    <w:rsid w:val="00692100"/>
  </w:style>
  <w:style w:type="table" w:customStyle="1" w:styleId="TableNormal1">
    <w:name w:val="Table Normal"/>
    <w:rsid w:val="00692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692100"/>
  </w:style>
  <w:style w:type="table" w:customStyle="1" w:styleId="TableNormal2">
    <w:name w:val="Table Normal"/>
    <w:rsid w:val="00692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12"/>
    <w:next w:val="12"/>
    <w:link w:val="a6"/>
    <w:rsid w:val="0069210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2"/>
    <w:rsid w:val="00692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692100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9210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92100"/>
    <w:rPr>
      <w:vertAlign w:val="superscript"/>
    </w:rPr>
  </w:style>
  <w:style w:type="character" w:styleId="af7">
    <w:name w:val="Hyperlink"/>
    <w:basedOn w:val="a0"/>
    <w:uiPriority w:val="99"/>
    <w:unhideWhenUsed/>
    <w:rsid w:val="00692100"/>
    <w:rPr>
      <w:color w:val="0000FF" w:themeColor="hyperlink"/>
      <w:u w:val="single"/>
    </w:rPr>
  </w:style>
  <w:style w:type="table" w:customStyle="1" w:styleId="StGen1">
    <w:name w:val="StGen1"/>
    <w:basedOn w:val="TableNormal2"/>
    <w:rsid w:val="00692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8">
    <w:name w:val="List Paragraph"/>
    <w:basedOn w:val="a"/>
    <w:uiPriority w:val="34"/>
    <w:qFormat/>
    <w:rsid w:val="00692100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692100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92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2100"/>
    <w:rPr>
      <w:rFonts w:ascii="Tahoma" w:hAnsi="Tahoma" w:cs="Tahoma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9210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92100"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692100"/>
    <w:rPr>
      <w:sz w:val="16"/>
      <w:szCs w:val="16"/>
    </w:rPr>
  </w:style>
  <w:style w:type="table" w:styleId="aff">
    <w:name w:val="Table Grid"/>
    <w:basedOn w:val="a1"/>
    <w:uiPriority w:val="59"/>
    <w:rsid w:val="00692100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link w:val="1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0">
    <w:name w:val="heading 2"/>
    <w:basedOn w:val="2"/>
    <w:next w:val="2"/>
    <w:link w:val="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2"/>
    <w:next w:val="2"/>
    <w:link w:val="3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2"/>
    <w:next w:val="2"/>
    <w:link w:val="4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2"/>
    <w:next w:val="2"/>
    <w:link w:val="5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2"/>
    <w:next w:val="2"/>
    <w:link w:val="6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12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2"/>
    <w:next w:val="2"/>
    <w:link w:val="a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</w:pPr>
    <w:rPr>
      <w:b/>
      <w:color w:val="000000"/>
      <w:sz w:val="72"/>
      <w:szCs w:val="72"/>
    </w:rPr>
  </w:style>
  <w:style w:type="paragraph" w:customStyle="1" w:styleId="25">
    <w:name w:val="Обычный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12"/>
    <w:next w:val="12"/>
    <w:link w:val="a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StGen1">
    <w:name w:val="StGen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table" w:styleId="aff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inform.ru/udk.html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rit-tmn@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forms.yandex.ru/cloud/659e5c57c769f14d1c57fc9e/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xn--d1amz.x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tiv3qh2kycSPPAzEC7tIC0jF3A==">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CE952D-427D-41C5-B5B5-AF4464C4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Кряжева Марина Фернандовна</dc:creator>
  <cp:lastModifiedBy>Быковская</cp:lastModifiedBy>
  <cp:revision>18</cp:revision>
  <dcterms:created xsi:type="dcterms:W3CDTF">2023-03-10T06:09:00Z</dcterms:created>
  <dcterms:modified xsi:type="dcterms:W3CDTF">2024-02-01T06:36:00Z</dcterms:modified>
</cp:coreProperties>
</file>