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B7F2A" w14:textId="630119F3" w:rsidR="00BE0184" w:rsidRDefault="00893FA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pict w14:anchorId="31F7B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6.75pt">
            <v:imagedata r:id="rId5" o:title="IMG_0001"/>
          </v:shape>
        </w:pict>
      </w:r>
    </w:p>
    <w:p w14:paraId="598AB6AF" w14:textId="43EABDA3" w:rsidR="00BE0184" w:rsidRDefault="00BE0184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6F42F55" w14:textId="77777777" w:rsidR="00BE0184" w:rsidRDefault="008971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181818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Пояснительная записка</w:t>
      </w:r>
    </w:p>
    <w:p w14:paraId="20C8B004" w14:textId="77777777" w:rsidR="00BE0184" w:rsidRDefault="0089717E">
      <w:pPr>
        <w:shd w:val="clear" w:color="auto" w:fill="FFFFFF"/>
        <w:spacing w:after="0" w:line="240" w:lineRule="auto"/>
        <w:ind w:firstLine="284"/>
        <w:jc w:val="both"/>
        <w:rPr>
          <w:rFonts w:ascii="Arial" w:eastAsia="Arial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Кружковая деятельность — это образовательная деятельность, осуществляемая в игровых формах, и направленная на достижение планируемых результатов освоения той или иной темы. Кружковая деятельность является составной частью библиотечного процесса и одной из форм организации свободного времени читателей.  Кружковая деятельность понимается сегодня преимущественно как деятельность, организуемая во внеурочное время для удовлетворения потребностей детей, взрослых в содержательном досуге, их участии в самоуправлении и общественно полезной деятельности.</w:t>
      </w:r>
    </w:p>
    <w:p w14:paraId="4E153EA7" w14:textId="77777777" w:rsidR="00BE0184" w:rsidRDefault="0089717E">
      <w:pPr>
        <w:shd w:val="clear" w:color="auto" w:fill="FFFFFF"/>
        <w:spacing w:after="0" w:line="240" w:lineRule="auto"/>
        <w:ind w:firstLine="284"/>
        <w:jc w:val="both"/>
        <w:rPr>
          <w:rFonts w:ascii="Arial" w:eastAsia="Arial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 Правильно организованная система кружковой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человека,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14:paraId="20116529" w14:textId="0DC7777C" w:rsidR="00BE0184" w:rsidRDefault="0089717E" w:rsidP="009003AD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Часы, отводимые на кружковую деятельность, никак не вредит деятельности библиотеки. Занятия проводятся в форме экскурсий, кружков,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 КВН, викторин, праздничных мероприятий, соревнований, поисковых и научных исследований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т.д. На занятиях руководитель старае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тся раскрыть у детей и взрослых такие способности, как организаторские, творческие, музыкальные, что играет немало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важную роль в духовном развитии, а самое главное приобщить к чтению, так как во главе любых библиотечных мероприятий стоит книга.</w:t>
      </w:r>
    </w:p>
    <w:p w14:paraId="203690EA" w14:textId="77777777" w:rsidR="00BE0184" w:rsidRDefault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Цель кружковой деятельности:</w:t>
      </w:r>
    </w:p>
    <w:p w14:paraId="18B82831" w14:textId="47CAAF59" w:rsidR="00BE0184" w:rsidRDefault="008971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Создание условий, которые обеспечат активизацию социальных, интеллектуальных интересов детей и взрослых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25E58B88" w14:textId="77777777" w:rsidR="00BE0184" w:rsidRDefault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Сроки реализации программы:</w:t>
      </w:r>
    </w:p>
    <w:p w14:paraId="7226A3B0" w14:textId="0B75F87E" w:rsidR="00BE0184" w:rsidRDefault="0089717E" w:rsidP="009003AD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Кружковая деятельность рассчитана на 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 год. (В дальнейшем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программа каждый год будет меняться и корректироваться в зависимости от желаний </w:t>
      </w:r>
      <w:r w:rsidR="00D56BEC">
        <w:rPr>
          <w:rFonts w:ascii="Times New Roman" w:eastAsia="Times New Roman" w:hAnsi="Times New Roman" w:cs="Times New Roman"/>
          <w:color w:val="181818"/>
          <w:sz w:val="24"/>
          <w:szCs w:val="24"/>
        </w:rPr>
        <w:t>читателей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14:paraId="14F3CA54" w14:textId="77777777" w:rsidR="00BE0184" w:rsidRDefault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Основными задачами организации кружковой деятельности детей являются:</w:t>
      </w:r>
    </w:p>
    <w:p w14:paraId="67A5A9AB" w14:textId="77777777" w:rsidR="00BE0184" w:rsidRDefault="00BE0184">
      <w:pPr>
        <w:shd w:val="clear" w:color="auto" w:fill="FFFFFF"/>
        <w:spacing w:after="0" w:line="240" w:lineRule="auto"/>
        <w:ind w:left="284"/>
        <w:jc w:val="both"/>
        <w:rPr>
          <w:rFonts w:ascii="Arial" w:eastAsia="Arial" w:hAnsi="Arial" w:cs="Arial"/>
          <w:color w:val="181818"/>
          <w:sz w:val="21"/>
          <w:szCs w:val="21"/>
        </w:rPr>
      </w:pPr>
    </w:p>
    <w:p w14:paraId="596AE4F4" w14:textId="555D9356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усилить влияние библиотеки на жизнь </w:t>
      </w:r>
      <w:r w:rsidR="00337F00">
        <w:rPr>
          <w:rFonts w:ascii="Times New Roman" w:eastAsia="Times New Roman" w:hAnsi="Times New Roman" w:cs="Times New Roman"/>
          <w:color w:val="181818"/>
          <w:sz w:val="24"/>
          <w:szCs w:val="24"/>
        </w:rPr>
        <w:t>читателей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свободное время;</w:t>
      </w:r>
    </w:p>
    <w:p w14:paraId="74DE4AB1" w14:textId="77777777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организовать общественно-полезную и досуговую деятельность детей совместно с коллективами учреждений культуры, физкультуры и спорта;</w:t>
      </w:r>
    </w:p>
    <w:p w14:paraId="0EE45147" w14:textId="77777777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выявить интересы, склонности, способности, возможности обучающихся к различным видам деятельности;</w:t>
      </w:r>
    </w:p>
    <w:p w14:paraId="680ED6B3" w14:textId="77777777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оказать помощь в поисках «себя»;</w:t>
      </w:r>
    </w:p>
    <w:p w14:paraId="1C4F7CED" w14:textId="77777777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развить опыт творческой деятельности, творческих способностей;</w:t>
      </w:r>
    </w:p>
    <w:p w14:paraId="30785927" w14:textId="77777777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развить опыт неформального общения, взаимодействия, сотрудничества;</w:t>
      </w:r>
    </w:p>
    <w:p w14:paraId="14010AD5" w14:textId="77777777" w:rsidR="00BE0184" w:rsidRDefault="0089717E" w:rsidP="009003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расширить рамки общения с социумом;</w:t>
      </w:r>
    </w:p>
    <w:p w14:paraId="6852690F" w14:textId="77777777" w:rsidR="008A5D49" w:rsidRDefault="008A5D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070942CE" w14:textId="6AD1D8E2" w:rsidR="00BE0184" w:rsidRDefault="0089717E">
      <w:pPr>
        <w:shd w:val="clear" w:color="auto" w:fill="FFFFFF"/>
        <w:spacing w:after="0" w:line="240" w:lineRule="auto"/>
        <w:ind w:firstLine="284"/>
        <w:jc w:val="both"/>
        <w:rPr>
          <w:rFonts w:ascii="Arial" w:eastAsia="Arial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Кружковая работа будет реализовываться через занятия, которые будут посещать все 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категории пользователей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 Материально-техническое обеспечение библиотеки позволяет проводить занятия как в помещении библиотеки, так и на улице.</w:t>
      </w:r>
    </w:p>
    <w:p w14:paraId="09549FDF" w14:textId="6C30C4C1" w:rsidR="00BE0184" w:rsidRDefault="008971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Участие в кру</w:t>
      </w:r>
      <w:r w:rsidR="00C87E7A">
        <w:rPr>
          <w:rFonts w:ascii="Times New Roman" w:eastAsia="Times New Roman" w:hAnsi="Times New Roman" w:cs="Times New Roman"/>
          <w:color w:val="181818"/>
          <w:sz w:val="24"/>
          <w:szCs w:val="24"/>
        </w:rPr>
        <w:t>жковых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делах будет осуществляться на добровольной основе, в соответс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твии с интересами посетителей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14:paraId="25F9215E" w14:textId="77777777" w:rsidR="008A5D49" w:rsidRDefault="008A5D4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4247BD26" w14:textId="77777777" w:rsidR="00BE0184" w:rsidRDefault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Расписание работы кружка:</w:t>
      </w:r>
    </w:p>
    <w:p w14:paraId="55303E15" w14:textId="413A83C9" w:rsidR="00BE0184" w:rsidRDefault="0089717E" w:rsidP="008971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Кружок работает: </w:t>
      </w:r>
      <w:r w:rsidR="009003AD">
        <w:rPr>
          <w:rFonts w:ascii="Times New Roman" w:eastAsia="Times New Roman" w:hAnsi="Times New Roman" w:cs="Times New Roman"/>
          <w:color w:val="181818"/>
          <w:sz w:val="24"/>
          <w:szCs w:val="24"/>
        </w:rPr>
        <w:t>субботу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 12:00 до 15:00;</w:t>
      </w:r>
    </w:p>
    <w:p w14:paraId="164ED1A7" w14:textId="6181D35C" w:rsidR="00BE0184" w:rsidRDefault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Формы работы по направлениям</w:t>
      </w:r>
    </w:p>
    <w:p w14:paraId="68CDA45F" w14:textId="77777777" w:rsidR="00BE0184" w:rsidRDefault="00BE018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81818"/>
          <w:sz w:val="21"/>
          <w:szCs w:val="21"/>
        </w:rPr>
      </w:pPr>
    </w:p>
    <w:tbl>
      <w:tblPr>
        <w:tblStyle w:val="a6"/>
        <w:tblW w:w="9825" w:type="dxa"/>
        <w:tblInd w:w="-672" w:type="dxa"/>
        <w:tblLayout w:type="fixed"/>
        <w:tblLook w:val="0400" w:firstRow="0" w:lastRow="0" w:firstColumn="0" w:lastColumn="0" w:noHBand="0" w:noVBand="1"/>
      </w:tblPr>
      <w:tblGrid>
        <w:gridCol w:w="693"/>
        <w:gridCol w:w="2841"/>
        <w:gridCol w:w="6291"/>
      </w:tblGrid>
      <w:tr w:rsidR="00BE0184" w14:paraId="685A8653" w14:textId="77777777" w:rsidTr="0089717E"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ACE6" w14:textId="77777777" w:rsidR="00BE0184" w:rsidRDefault="0089717E">
            <w:pPr>
              <w:spacing w:after="0" w:line="240" w:lineRule="auto"/>
              <w:jc w:val="both"/>
              <w:rPr>
                <w:rFonts w:ascii="Arial" w:eastAsia="Arial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CBF8" w14:textId="77777777" w:rsidR="00BE0184" w:rsidRDefault="0089717E">
            <w:pPr>
              <w:spacing w:after="0" w:line="240" w:lineRule="auto"/>
              <w:jc w:val="center"/>
              <w:rPr>
                <w:rFonts w:ascii="Arial" w:eastAsia="Arial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Вид направления</w:t>
            </w:r>
          </w:p>
        </w:tc>
        <w:tc>
          <w:tcPr>
            <w:tcW w:w="6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CFD3" w14:textId="77777777" w:rsidR="00BE0184" w:rsidRDefault="0089717E">
            <w:pPr>
              <w:spacing w:after="0" w:line="240" w:lineRule="auto"/>
              <w:jc w:val="center"/>
              <w:rPr>
                <w:rFonts w:ascii="Arial" w:eastAsia="Arial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Форма работы</w:t>
            </w:r>
          </w:p>
        </w:tc>
      </w:tr>
      <w:tr w:rsidR="00BE0184" w14:paraId="3480387F" w14:textId="77777777" w:rsidTr="0089717E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1297" w14:textId="77777777" w:rsidR="00BE0184" w:rsidRDefault="0089717E">
            <w:pPr>
              <w:spacing w:after="0" w:line="240" w:lineRule="auto"/>
              <w:jc w:val="both"/>
              <w:rPr>
                <w:rFonts w:ascii="Arial" w:eastAsia="Arial" w:hAnsi="Arial" w:cs="Arial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0F08" w14:textId="6365CCA7" w:rsidR="00BE0184" w:rsidRDefault="00AF3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Книгочеи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DF40" w14:textId="77777777" w:rsidR="00AF330B" w:rsidRPr="00D959AF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szCs w:val="28"/>
                <w:lang w:eastAsia="ru-RU"/>
              </w:rPr>
            </w:pPr>
            <w:r w:rsidRPr="00D959AF">
              <w:rPr>
                <w:szCs w:val="28"/>
                <w:lang w:eastAsia="ru-RU"/>
              </w:rPr>
              <w:t>Литературные игры</w:t>
            </w:r>
          </w:p>
          <w:p w14:paraId="4590633B" w14:textId="77777777" w:rsidR="00AF330B" w:rsidRPr="00D959AF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szCs w:val="28"/>
                <w:lang w:eastAsia="ru-RU"/>
              </w:rPr>
            </w:pPr>
            <w:r w:rsidRPr="00D959AF">
              <w:rPr>
                <w:szCs w:val="28"/>
                <w:lang w:eastAsia="ru-RU"/>
              </w:rPr>
              <w:t>Диспуты и обсуждения</w:t>
            </w:r>
          </w:p>
          <w:p w14:paraId="4F3BA520" w14:textId="77777777" w:rsidR="00AF330B" w:rsidRPr="00D959AF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szCs w:val="28"/>
                <w:lang w:eastAsia="ru-RU"/>
              </w:rPr>
            </w:pPr>
            <w:r w:rsidRPr="00D959AF">
              <w:rPr>
                <w:szCs w:val="28"/>
                <w:lang w:eastAsia="ru-RU"/>
              </w:rPr>
              <w:t>Уроки информационной культуры</w:t>
            </w:r>
          </w:p>
          <w:p w14:paraId="3E3A9C89" w14:textId="77777777" w:rsidR="00AF330B" w:rsidRPr="00D959AF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szCs w:val="28"/>
                <w:lang w:eastAsia="ru-RU"/>
              </w:rPr>
            </w:pPr>
            <w:r w:rsidRPr="00D959AF">
              <w:rPr>
                <w:szCs w:val="28"/>
                <w:lang w:eastAsia="ru-RU"/>
              </w:rPr>
              <w:t>Путешествия по страницам книг</w:t>
            </w:r>
          </w:p>
          <w:p w14:paraId="6993FA6D" w14:textId="77777777" w:rsidR="00AF330B" w:rsidRPr="00D959AF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szCs w:val="28"/>
                <w:lang w:eastAsia="ru-RU"/>
              </w:rPr>
            </w:pPr>
            <w:r w:rsidRPr="00D959AF">
              <w:rPr>
                <w:szCs w:val="28"/>
                <w:lang w:eastAsia="ru-RU"/>
              </w:rPr>
              <w:t>Проекты</w:t>
            </w:r>
          </w:p>
          <w:p w14:paraId="6CFB0C73" w14:textId="77777777" w:rsidR="00AF330B" w:rsidRPr="00D959AF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szCs w:val="28"/>
                <w:lang w:eastAsia="ru-RU"/>
              </w:rPr>
            </w:pPr>
            <w:r w:rsidRPr="00D959AF">
              <w:rPr>
                <w:szCs w:val="28"/>
                <w:lang w:eastAsia="ru-RU"/>
              </w:rPr>
              <w:t>Конкурсы</w:t>
            </w:r>
          </w:p>
          <w:p w14:paraId="795B0949" w14:textId="4BF72BD0" w:rsidR="00BE0184" w:rsidRDefault="00AF330B" w:rsidP="00AF330B">
            <w:pPr>
              <w:pStyle w:val="a8"/>
              <w:numPr>
                <w:ilvl w:val="0"/>
                <w:numId w:val="5"/>
              </w:numPr>
              <w:tabs>
                <w:tab w:val="left" w:pos="4290"/>
              </w:tabs>
              <w:suppressAutoHyphens w:val="0"/>
              <w:spacing w:before="100" w:beforeAutospacing="1" w:after="120"/>
              <w:rPr>
                <w:rFonts w:ascii="Arial" w:eastAsia="Arial" w:hAnsi="Arial" w:cs="Arial"/>
                <w:color w:val="181818"/>
              </w:rPr>
            </w:pPr>
            <w:r w:rsidRPr="00D959AF">
              <w:rPr>
                <w:szCs w:val="28"/>
                <w:lang w:eastAsia="ru-RU"/>
              </w:rPr>
              <w:t>Виртуальные экскурсии</w:t>
            </w:r>
          </w:p>
        </w:tc>
      </w:tr>
    </w:tbl>
    <w:p w14:paraId="36042718" w14:textId="77777777" w:rsidR="00BE0184" w:rsidRDefault="008971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</w:p>
    <w:p w14:paraId="585C9E15" w14:textId="4CB5D204" w:rsidR="00BE0184" w:rsidRPr="008A5D49" w:rsidRDefault="0089717E" w:rsidP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Предполагаемый результат внеурочной деятельности учащихся</w:t>
      </w:r>
    </w:p>
    <w:p w14:paraId="7646B3EC" w14:textId="77777777" w:rsidR="008A5D49" w:rsidRDefault="008A5D49" w:rsidP="008A5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6180BD81" w14:textId="2E6939F8" w:rsidR="008A5D49" w:rsidRDefault="005303DF" w:rsidP="008A5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Организован досуг жителей села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Богатырёвка</w:t>
      </w:r>
      <w:proofErr w:type="spellEnd"/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14:paraId="22F2E86A" w14:textId="17942361" w:rsidR="008A5D49" w:rsidRDefault="005303DF" w:rsidP="008A5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Организованы общественно-полезная и досуговая деятельность жителей с.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Богатырёвка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 совместно</w:t>
      </w:r>
      <w:proofErr w:type="gramEnd"/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 с коллективами учреждений культуры, физкультуры и спорта;</w:t>
      </w:r>
    </w:p>
    <w:p w14:paraId="5645EF55" w14:textId="01CADD30" w:rsidR="008A5D49" w:rsidRDefault="005303DF" w:rsidP="008A5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Посетители развивают творческие способности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14:paraId="53FB6FF0" w14:textId="5356261B" w:rsidR="008A5D49" w:rsidRDefault="005303DF" w:rsidP="008A5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Сформирована группа посетителей для </w:t>
      </w:r>
      <w:r w:rsidR="008A5D49">
        <w:rPr>
          <w:rFonts w:ascii="Times New Roman" w:eastAsia="Times New Roman" w:hAnsi="Times New Roman" w:cs="Times New Roman"/>
          <w:color w:val="181818"/>
          <w:sz w:val="24"/>
          <w:szCs w:val="24"/>
        </w:rPr>
        <w:t>неформального общения, взаимодействия, сотрудничества;</w:t>
      </w:r>
    </w:p>
    <w:p w14:paraId="144697AD" w14:textId="1953374C" w:rsidR="008A5D49" w:rsidRDefault="005303DF" w:rsidP="00A57A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03DF">
        <w:rPr>
          <w:rFonts w:ascii="Times New Roman" w:eastAsia="Times New Roman" w:hAnsi="Times New Roman" w:cs="Times New Roman"/>
          <w:color w:val="181818"/>
          <w:sz w:val="24"/>
          <w:szCs w:val="24"/>
        </w:rPr>
        <w:t>Расширены библиотечные услуги.</w:t>
      </w:r>
    </w:p>
    <w:p w14:paraId="287D2711" w14:textId="701400BE" w:rsidR="005303DF" w:rsidRPr="005303DF" w:rsidRDefault="005303DF" w:rsidP="00A57A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 пользователей появился интерес к книге.</w:t>
      </w:r>
    </w:p>
    <w:p w14:paraId="68E24D21" w14:textId="77777777" w:rsidR="008A5D49" w:rsidRDefault="008A5D49" w:rsidP="008A5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4"/>
        <w:jc w:val="both"/>
        <w:rPr>
          <w:color w:val="181818"/>
        </w:rPr>
      </w:pPr>
    </w:p>
    <w:p w14:paraId="6E1CA34F" w14:textId="61D1AD68" w:rsidR="00BE0184" w:rsidRPr="004D2489" w:rsidRDefault="00897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План работы:</w:t>
      </w:r>
    </w:p>
    <w:p w14:paraId="43F66205" w14:textId="77777777" w:rsidR="004D2489" w:rsidRDefault="004D2489" w:rsidP="004D24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5387"/>
        <w:gridCol w:w="709"/>
        <w:gridCol w:w="1559"/>
      </w:tblGrid>
      <w:tr w:rsidR="00663A03" w:rsidRPr="00663A03" w14:paraId="3D035A5C" w14:textId="77777777" w:rsidTr="00663A03">
        <w:trPr>
          <w:trHeight w:val="509"/>
        </w:trPr>
        <w:tc>
          <w:tcPr>
            <w:tcW w:w="425" w:type="dxa"/>
            <w:shd w:val="clear" w:color="auto" w:fill="auto"/>
          </w:tcPr>
          <w:p w14:paraId="5F190814" w14:textId="3E58B9B9" w:rsidR="00663A03" w:rsidRPr="00663A03" w:rsidRDefault="00663A03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A0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</w:tcPr>
          <w:p w14:paraId="5E57D6FB" w14:textId="77777777" w:rsidR="00663A03" w:rsidRPr="00663A03" w:rsidRDefault="00663A03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A03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разделов</w:t>
            </w:r>
          </w:p>
        </w:tc>
        <w:tc>
          <w:tcPr>
            <w:tcW w:w="5387" w:type="dxa"/>
            <w:shd w:val="clear" w:color="auto" w:fill="auto"/>
          </w:tcPr>
          <w:p w14:paraId="6ADF54B7" w14:textId="77777777" w:rsidR="00663A03" w:rsidRPr="00663A03" w:rsidRDefault="00663A03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A03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</w:t>
            </w:r>
          </w:p>
        </w:tc>
        <w:tc>
          <w:tcPr>
            <w:tcW w:w="709" w:type="dxa"/>
          </w:tcPr>
          <w:p w14:paraId="14C1E226" w14:textId="0043A68A" w:rsidR="00663A03" w:rsidRPr="00663A03" w:rsidRDefault="00663A03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A03">
              <w:rPr>
                <w:rFonts w:ascii="Times New Roman" w:hAnsi="Times New Roman" w:cs="Times New Roman"/>
                <w:b/>
                <w:sz w:val="18"/>
                <w:szCs w:val="18"/>
              </w:rPr>
              <w:t>Кол часов</w:t>
            </w:r>
          </w:p>
        </w:tc>
        <w:tc>
          <w:tcPr>
            <w:tcW w:w="1559" w:type="dxa"/>
          </w:tcPr>
          <w:p w14:paraId="0DD67223" w14:textId="0045DB19" w:rsidR="00663A03" w:rsidRPr="00663A03" w:rsidRDefault="00663A03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A03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4D2489" w:rsidRPr="004D2489" w14:paraId="2A317852" w14:textId="77777777" w:rsidTr="00663A03">
        <w:tc>
          <w:tcPr>
            <w:tcW w:w="425" w:type="dxa"/>
            <w:shd w:val="clear" w:color="auto" w:fill="auto"/>
          </w:tcPr>
          <w:p w14:paraId="6E205044" w14:textId="44B1652E" w:rsidR="004D2489" w:rsidRPr="00663A03" w:rsidRDefault="004D2489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8B42601" w14:textId="4FBC848E" w:rsidR="004D2489" w:rsidRPr="004D2489" w:rsidRDefault="004D2489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387" w:type="dxa"/>
            <w:shd w:val="clear" w:color="auto" w:fill="auto"/>
          </w:tcPr>
          <w:p w14:paraId="6222E461" w14:textId="77777777" w:rsidR="004D2489" w:rsidRPr="004D2489" w:rsidRDefault="004D2489" w:rsidP="004D2489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8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Вводное занятие. Что такое книга</w:t>
            </w:r>
          </w:p>
        </w:tc>
        <w:tc>
          <w:tcPr>
            <w:tcW w:w="709" w:type="dxa"/>
          </w:tcPr>
          <w:p w14:paraId="6FA04C48" w14:textId="77777777" w:rsidR="004D2489" w:rsidRPr="004D2489" w:rsidRDefault="004D2489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ABFCE7" w14:textId="78B22170" w:rsidR="004D2489" w:rsidRPr="00663A03" w:rsidRDefault="00663A03" w:rsidP="004D24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72B1D57F" w14:textId="77777777" w:rsidTr="00663A03">
        <w:tc>
          <w:tcPr>
            <w:tcW w:w="425" w:type="dxa"/>
            <w:vMerge w:val="restart"/>
            <w:shd w:val="clear" w:color="auto" w:fill="auto"/>
          </w:tcPr>
          <w:p w14:paraId="46E1B137" w14:textId="3D9D155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</w:tcPr>
          <w:p w14:paraId="5B585323" w14:textId="0E361DD2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письменности </w:t>
            </w:r>
          </w:p>
        </w:tc>
        <w:tc>
          <w:tcPr>
            <w:tcW w:w="5387" w:type="dxa"/>
          </w:tcPr>
          <w:p w14:paraId="667A3C7B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Материалы для письма в древности</w:t>
            </w:r>
          </w:p>
        </w:tc>
        <w:tc>
          <w:tcPr>
            <w:tcW w:w="709" w:type="dxa"/>
            <w:vMerge w:val="restart"/>
          </w:tcPr>
          <w:p w14:paraId="7A6F218F" w14:textId="510DE503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382E6A44" w14:textId="61B2AC8A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59D113A9" w14:textId="77777777" w:rsidTr="00663A03">
        <w:trPr>
          <w:trHeight w:val="320"/>
        </w:trPr>
        <w:tc>
          <w:tcPr>
            <w:tcW w:w="425" w:type="dxa"/>
            <w:vMerge/>
            <w:shd w:val="clear" w:color="auto" w:fill="auto"/>
          </w:tcPr>
          <w:p w14:paraId="2B585C4E" w14:textId="12A2CC5F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7D9D6DA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146413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Виды древнерусского письма</w:t>
            </w:r>
          </w:p>
        </w:tc>
        <w:tc>
          <w:tcPr>
            <w:tcW w:w="709" w:type="dxa"/>
            <w:vMerge/>
          </w:tcPr>
          <w:p w14:paraId="585028E8" w14:textId="2B38931D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3F6736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51138032" w14:textId="77777777" w:rsidTr="00663A03">
        <w:tc>
          <w:tcPr>
            <w:tcW w:w="425" w:type="dxa"/>
            <w:vMerge w:val="restart"/>
            <w:shd w:val="clear" w:color="auto" w:fill="auto"/>
          </w:tcPr>
          <w:p w14:paraId="44EC325B" w14:textId="1BEB0D79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4549F7B" w14:textId="1D1792E9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библиотек </w:t>
            </w:r>
          </w:p>
        </w:tc>
        <w:tc>
          <w:tcPr>
            <w:tcW w:w="5387" w:type="dxa"/>
          </w:tcPr>
          <w:p w14:paraId="2D770408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История древнейших библиотек</w:t>
            </w:r>
          </w:p>
        </w:tc>
        <w:tc>
          <w:tcPr>
            <w:tcW w:w="709" w:type="dxa"/>
          </w:tcPr>
          <w:p w14:paraId="49E27249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5C585A68" w14:textId="1E920420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1E122383" w14:textId="77777777" w:rsidTr="00663A03">
        <w:tc>
          <w:tcPr>
            <w:tcW w:w="425" w:type="dxa"/>
            <w:vMerge/>
            <w:shd w:val="clear" w:color="auto" w:fill="auto"/>
          </w:tcPr>
          <w:p w14:paraId="7429E56A" w14:textId="268B12A5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652F8E4" w14:textId="000B60DA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книгопечатания </w:t>
            </w:r>
          </w:p>
        </w:tc>
        <w:tc>
          <w:tcPr>
            <w:tcW w:w="5387" w:type="dxa"/>
          </w:tcPr>
          <w:p w14:paraId="3822ED2A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книгопечатания. Деятельность Иоганна </w:t>
            </w:r>
            <w:proofErr w:type="spellStart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Гутенберга</w:t>
            </w:r>
            <w:proofErr w:type="spellEnd"/>
          </w:p>
        </w:tc>
        <w:tc>
          <w:tcPr>
            <w:tcW w:w="709" w:type="dxa"/>
            <w:vMerge w:val="restart"/>
          </w:tcPr>
          <w:p w14:paraId="2EF12FC9" w14:textId="702CC195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14:paraId="0FFCF457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302F6FC4" w14:textId="77777777" w:rsidTr="00663A03">
        <w:tc>
          <w:tcPr>
            <w:tcW w:w="425" w:type="dxa"/>
            <w:vMerge/>
            <w:shd w:val="clear" w:color="auto" w:fill="auto"/>
          </w:tcPr>
          <w:p w14:paraId="38E9205F" w14:textId="3A440F21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28BB6CC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F0AB98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История развития книгопечатания</w:t>
            </w:r>
          </w:p>
        </w:tc>
        <w:tc>
          <w:tcPr>
            <w:tcW w:w="709" w:type="dxa"/>
            <w:vMerge/>
          </w:tcPr>
          <w:p w14:paraId="3FF3A6E2" w14:textId="4CC7DFBC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D241CF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54D5538E" w14:textId="77777777" w:rsidTr="00663A03">
        <w:tc>
          <w:tcPr>
            <w:tcW w:w="425" w:type="dxa"/>
            <w:vMerge w:val="restart"/>
            <w:shd w:val="clear" w:color="auto" w:fill="auto"/>
          </w:tcPr>
          <w:p w14:paraId="26DF836D" w14:textId="6756014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</w:tcPr>
          <w:p w14:paraId="67C1C28A" w14:textId="4F8F3814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Книга как предмет искусства </w:t>
            </w:r>
          </w:p>
        </w:tc>
        <w:tc>
          <w:tcPr>
            <w:tcW w:w="5387" w:type="dxa"/>
          </w:tcPr>
          <w:p w14:paraId="0F510F16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Структура книги</w:t>
            </w:r>
          </w:p>
        </w:tc>
        <w:tc>
          <w:tcPr>
            <w:tcW w:w="709" w:type="dxa"/>
          </w:tcPr>
          <w:p w14:paraId="33BC887F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790835E0" w14:textId="62B4F8D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2FFABE0B" w14:textId="77777777" w:rsidTr="00663A03">
        <w:tc>
          <w:tcPr>
            <w:tcW w:w="425" w:type="dxa"/>
            <w:vMerge/>
            <w:shd w:val="clear" w:color="auto" w:fill="auto"/>
          </w:tcPr>
          <w:p w14:paraId="16F3614E" w14:textId="1E5F013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1E8A456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F53728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детской книги: В. Конашевич, Е. </w:t>
            </w:r>
            <w:proofErr w:type="spellStart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Рачёв</w:t>
            </w:r>
            <w:proofErr w:type="spellEnd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. Роль и значение иллюстраций</w:t>
            </w:r>
          </w:p>
        </w:tc>
        <w:tc>
          <w:tcPr>
            <w:tcW w:w="709" w:type="dxa"/>
          </w:tcPr>
          <w:p w14:paraId="6E51D10C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02B0F159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0A63486A" w14:textId="77777777" w:rsidTr="00663A03">
        <w:tc>
          <w:tcPr>
            <w:tcW w:w="425" w:type="dxa"/>
            <w:vMerge/>
            <w:shd w:val="clear" w:color="auto" w:fill="auto"/>
          </w:tcPr>
          <w:p w14:paraId="41596DB5" w14:textId="22404BB2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ED29E0F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066F1B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Экслибрис-маленький книжный знак</w:t>
            </w:r>
          </w:p>
        </w:tc>
        <w:tc>
          <w:tcPr>
            <w:tcW w:w="709" w:type="dxa"/>
          </w:tcPr>
          <w:p w14:paraId="3EE1277D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6049E3EE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2B6A7A85" w14:textId="77777777" w:rsidTr="00663A03">
        <w:tc>
          <w:tcPr>
            <w:tcW w:w="425" w:type="dxa"/>
            <w:vMerge/>
            <w:shd w:val="clear" w:color="auto" w:fill="auto"/>
          </w:tcPr>
          <w:p w14:paraId="1DDDB0B9" w14:textId="1A5D7591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CD1751C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868D15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Фотоконкурс «Я читаю!»</w:t>
            </w:r>
          </w:p>
        </w:tc>
        <w:tc>
          <w:tcPr>
            <w:tcW w:w="709" w:type="dxa"/>
          </w:tcPr>
          <w:p w14:paraId="46DF5DA2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35E16881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5FED5173" w14:textId="77777777" w:rsidTr="00663A03">
        <w:tc>
          <w:tcPr>
            <w:tcW w:w="425" w:type="dxa"/>
            <w:vMerge w:val="restart"/>
            <w:shd w:val="clear" w:color="auto" w:fill="auto"/>
          </w:tcPr>
          <w:p w14:paraId="2EEB0EB1" w14:textId="3D42D5DD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Merge w:val="restart"/>
          </w:tcPr>
          <w:p w14:paraId="0A9F75FE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книге</w:t>
            </w:r>
          </w:p>
          <w:p w14:paraId="227E5503" w14:textId="48134950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900F5B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книгами. Ремонт книги</w:t>
            </w:r>
          </w:p>
        </w:tc>
        <w:tc>
          <w:tcPr>
            <w:tcW w:w="709" w:type="dxa"/>
          </w:tcPr>
          <w:p w14:paraId="28AA09E6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0A4D01A3" w14:textId="53BC5428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447E1132" w14:textId="77777777" w:rsidTr="00663A03">
        <w:tc>
          <w:tcPr>
            <w:tcW w:w="425" w:type="dxa"/>
            <w:vMerge/>
            <w:shd w:val="clear" w:color="auto" w:fill="auto"/>
          </w:tcPr>
          <w:p w14:paraId="2E5AA084" w14:textId="4704A451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5CCA578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F4CB4D" w14:textId="77777777" w:rsidR="00663A03" w:rsidRPr="004D2489" w:rsidRDefault="00663A03" w:rsidP="0066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Изготовление книги своими руками</w:t>
            </w:r>
          </w:p>
        </w:tc>
        <w:tc>
          <w:tcPr>
            <w:tcW w:w="709" w:type="dxa"/>
          </w:tcPr>
          <w:p w14:paraId="28283997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2BE12697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78DB90D8" w14:textId="77777777" w:rsidTr="00663A03">
        <w:tc>
          <w:tcPr>
            <w:tcW w:w="425" w:type="dxa"/>
            <w:vMerge/>
            <w:shd w:val="clear" w:color="auto" w:fill="auto"/>
          </w:tcPr>
          <w:p w14:paraId="33667AF7" w14:textId="1F8219F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D881A5D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69684A4F" w14:textId="77777777" w:rsidR="00663A03" w:rsidRPr="004D2489" w:rsidRDefault="00663A03" w:rsidP="0066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Мультимедийный урок «История появления</w:t>
            </w:r>
            <w:r w:rsidRPr="004D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Виды и типы закладок»</w:t>
            </w:r>
          </w:p>
        </w:tc>
        <w:tc>
          <w:tcPr>
            <w:tcW w:w="709" w:type="dxa"/>
          </w:tcPr>
          <w:p w14:paraId="60F7A186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4268E16C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32BB2F93" w14:textId="77777777" w:rsidTr="00663A03">
        <w:tc>
          <w:tcPr>
            <w:tcW w:w="425" w:type="dxa"/>
            <w:vMerge/>
            <w:shd w:val="clear" w:color="auto" w:fill="auto"/>
          </w:tcPr>
          <w:p w14:paraId="1A50B92A" w14:textId="2D49840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5DC3C21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0CFB767D" w14:textId="77777777" w:rsidR="00663A03" w:rsidRPr="004D2489" w:rsidRDefault="00663A03" w:rsidP="0066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Сделай сам закладку</w:t>
            </w:r>
          </w:p>
        </w:tc>
        <w:tc>
          <w:tcPr>
            <w:tcW w:w="709" w:type="dxa"/>
          </w:tcPr>
          <w:p w14:paraId="25FD4B3D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34DD9EC8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79601E76" w14:textId="77777777" w:rsidTr="00663A03">
        <w:tc>
          <w:tcPr>
            <w:tcW w:w="425" w:type="dxa"/>
            <w:vMerge w:val="restart"/>
            <w:shd w:val="clear" w:color="auto" w:fill="auto"/>
          </w:tcPr>
          <w:p w14:paraId="521CF271" w14:textId="1688AD6A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Merge w:val="restart"/>
          </w:tcPr>
          <w:p w14:paraId="3B8DC34D" w14:textId="26F06D96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способы передачи и хранения информации </w:t>
            </w:r>
          </w:p>
        </w:tc>
        <w:tc>
          <w:tcPr>
            <w:tcW w:w="5387" w:type="dxa"/>
          </w:tcPr>
          <w:p w14:paraId="488A2A2D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Информация. Источники и приемники информации. Способы получения информации</w:t>
            </w:r>
          </w:p>
        </w:tc>
        <w:tc>
          <w:tcPr>
            <w:tcW w:w="709" w:type="dxa"/>
          </w:tcPr>
          <w:p w14:paraId="7780EBF1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5755E83D" w14:textId="7AF577D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3E05BF34" w14:textId="77777777" w:rsidTr="00663A03">
        <w:tc>
          <w:tcPr>
            <w:tcW w:w="425" w:type="dxa"/>
            <w:vMerge/>
            <w:shd w:val="clear" w:color="auto" w:fill="auto"/>
          </w:tcPr>
          <w:p w14:paraId="777D8C3A" w14:textId="11682676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679748C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78F2DB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670986C9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4CB2BD16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4884D23F" w14:textId="77777777" w:rsidTr="00663A03">
        <w:tc>
          <w:tcPr>
            <w:tcW w:w="425" w:type="dxa"/>
            <w:shd w:val="clear" w:color="auto" w:fill="auto"/>
          </w:tcPr>
          <w:p w14:paraId="7D8503C1" w14:textId="306CA8F1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72EE0975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Справочный аппарат книги</w:t>
            </w:r>
          </w:p>
          <w:p w14:paraId="30EDC192" w14:textId="147172F5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C27BF74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Справочно-библиографический аппарат библиотеки. Выбор книг в библиотеке. Алфавитный и систематический каталоги. Картотеки. Алгоритм поиска информации.</w:t>
            </w:r>
          </w:p>
        </w:tc>
        <w:tc>
          <w:tcPr>
            <w:tcW w:w="709" w:type="dxa"/>
          </w:tcPr>
          <w:p w14:paraId="0BE88E93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7BDDA9" w14:textId="36046AB9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3DAB39BE" w14:textId="77777777" w:rsidTr="00663A03">
        <w:tc>
          <w:tcPr>
            <w:tcW w:w="425" w:type="dxa"/>
            <w:vMerge w:val="restart"/>
            <w:shd w:val="clear" w:color="auto" w:fill="auto"/>
          </w:tcPr>
          <w:p w14:paraId="2A82988C" w14:textId="6AC9125C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vMerge w:val="restart"/>
          </w:tcPr>
          <w:p w14:paraId="2EF5BD57" w14:textId="5163E4FD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информационный центр </w:t>
            </w:r>
          </w:p>
        </w:tc>
        <w:tc>
          <w:tcPr>
            <w:tcW w:w="5387" w:type="dxa"/>
          </w:tcPr>
          <w:p w14:paraId="246D6D93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библиотеке. Виды каталогов</w:t>
            </w:r>
          </w:p>
        </w:tc>
        <w:tc>
          <w:tcPr>
            <w:tcW w:w="709" w:type="dxa"/>
          </w:tcPr>
          <w:p w14:paraId="1511785F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3F210ACA" w14:textId="627F0469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36465649" w14:textId="77777777" w:rsidTr="00663A03">
        <w:tc>
          <w:tcPr>
            <w:tcW w:w="425" w:type="dxa"/>
            <w:vMerge/>
            <w:shd w:val="clear" w:color="auto" w:fill="auto"/>
          </w:tcPr>
          <w:p w14:paraId="6CD3052A" w14:textId="4793DC8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679FF9C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4FFE7B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Поиск литературы в фонде (практическое)</w:t>
            </w:r>
          </w:p>
        </w:tc>
        <w:tc>
          <w:tcPr>
            <w:tcW w:w="709" w:type="dxa"/>
          </w:tcPr>
          <w:p w14:paraId="34E2836F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4BC37858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25C929D0" w14:textId="77777777" w:rsidTr="00663A03">
        <w:tc>
          <w:tcPr>
            <w:tcW w:w="425" w:type="dxa"/>
            <w:vMerge w:val="restart"/>
            <w:shd w:val="clear" w:color="auto" w:fill="auto"/>
          </w:tcPr>
          <w:p w14:paraId="4368F15B" w14:textId="5BEB5A0A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</w:tcPr>
          <w:p w14:paraId="2C000ACC" w14:textId="3ED24F34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работы с </w:t>
            </w:r>
          </w:p>
        </w:tc>
        <w:tc>
          <w:tcPr>
            <w:tcW w:w="5387" w:type="dxa"/>
          </w:tcPr>
          <w:p w14:paraId="18AB0CAD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Библиографическая запись</w:t>
            </w:r>
          </w:p>
        </w:tc>
        <w:tc>
          <w:tcPr>
            <w:tcW w:w="709" w:type="dxa"/>
          </w:tcPr>
          <w:p w14:paraId="75121725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25CBCB14" w14:textId="3DD91BB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6B9FE9F2" w14:textId="77777777" w:rsidTr="00663A03">
        <w:tc>
          <w:tcPr>
            <w:tcW w:w="425" w:type="dxa"/>
            <w:vMerge/>
            <w:shd w:val="clear" w:color="auto" w:fill="auto"/>
          </w:tcPr>
          <w:p w14:paraId="3155E190" w14:textId="1E87D45C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6BB125A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BBD3A6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Сравнение переводов одного произведения. Развитие навыков творческого чтения</w:t>
            </w:r>
          </w:p>
        </w:tc>
        <w:tc>
          <w:tcPr>
            <w:tcW w:w="709" w:type="dxa"/>
          </w:tcPr>
          <w:p w14:paraId="6DB34FAF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5F186A6E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7B0C3FA7" w14:textId="77777777" w:rsidTr="00663A03">
        <w:tc>
          <w:tcPr>
            <w:tcW w:w="425" w:type="dxa"/>
            <w:vMerge/>
            <w:shd w:val="clear" w:color="auto" w:fill="auto"/>
          </w:tcPr>
          <w:p w14:paraId="70DEE5D1" w14:textId="3C1765FA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2237B56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3F6830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Запись о прочитанном. Дневник чтения</w:t>
            </w:r>
          </w:p>
        </w:tc>
        <w:tc>
          <w:tcPr>
            <w:tcW w:w="709" w:type="dxa"/>
          </w:tcPr>
          <w:p w14:paraId="198CBA07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181D8B48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589DB9F0" w14:textId="77777777" w:rsidTr="00663A03">
        <w:tc>
          <w:tcPr>
            <w:tcW w:w="425" w:type="dxa"/>
            <w:vMerge w:val="restart"/>
            <w:shd w:val="clear" w:color="auto" w:fill="auto"/>
          </w:tcPr>
          <w:p w14:paraId="1FF2D950" w14:textId="1C846190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</w:tcPr>
          <w:p w14:paraId="42879E6A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издания </w:t>
            </w:r>
          </w:p>
          <w:p w14:paraId="771A9BEC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DCAA9D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Справочный фонд библиотеки. Владимир Иванович Даль: медик, лексикограф, писатель</w:t>
            </w:r>
          </w:p>
        </w:tc>
        <w:tc>
          <w:tcPr>
            <w:tcW w:w="709" w:type="dxa"/>
          </w:tcPr>
          <w:p w14:paraId="768A28DE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65F24328" w14:textId="4D0A1B91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602BD4CC" w14:textId="77777777" w:rsidTr="00663A03">
        <w:tc>
          <w:tcPr>
            <w:tcW w:w="425" w:type="dxa"/>
            <w:vMerge/>
            <w:shd w:val="clear" w:color="auto" w:fill="auto"/>
          </w:tcPr>
          <w:p w14:paraId="35F308E0" w14:textId="0995983E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7A8474D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C42B38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Словари (практическое)</w:t>
            </w:r>
          </w:p>
        </w:tc>
        <w:tc>
          <w:tcPr>
            <w:tcW w:w="709" w:type="dxa"/>
          </w:tcPr>
          <w:p w14:paraId="09BAB972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22438F14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0ABD3214" w14:textId="77777777" w:rsidTr="00663A03">
        <w:tc>
          <w:tcPr>
            <w:tcW w:w="425" w:type="dxa"/>
            <w:vMerge/>
            <w:shd w:val="clear" w:color="auto" w:fill="auto"/>
          </w:tcPr>
          <w:p w14:paraId="0C8F8010" w14:textId="666B3ACD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8309324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89C828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Поиск информации в универсальных энциклопедических словарях (практическое)</w:t>
            </w:r>
          </w:p>
        </w:tc>
        <w:tc>
          <w:tcPr>
            <w:tcW w:w="709" w:type="dxa"/>
          </w:tcPr>
          <w:p w14:paraId="12D09EF2" w14:textId="7777777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425C3CD8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383085F0" w14:textId="77777777" w:rsidTr="00663A03">
        <w:tc>
          <w:tcPr>
            <w:tcW w:w="425" w:type="dxa"/>
            <w:vMerge w:val="restart"/>
            <w:shd w:val="clear" w:color="auto" w:fill="auto"/>
          </w:tcPr>
          <w:p w14:paraId="1736E416" w14:textId="68E1A40D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14:paraId="2FD8EA06" w14:textId="7631C66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библиотечные мероприятия </w:t>
            </w:r>
          </w:p>
        </w:tc>
        <w:tc>
          <w:tcPr>
            <w:tcW w:w="5387" w:type="dxa"/>
          </w:tcPr>
          <w:p w14:paraId="2F96AD57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709" w:type="dxa"/>
          </w:tcPr>
          <w:p w14:paraId="4284AF2F" w14:textId="5684447D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14:paraId="264B2ADC" w14:textId="17D077D3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  <w:tr w:rsidR="00663A03" w:rsidRPr="004D2489" w14:paraId="6B244181" w14:textId="77777777" w:rsidTr="00663A03">
        <w:tc>
          <w:tcPr>
            <w:tcW w:w="425" w:type="dxa"/>
            <w:vMerge/>
            <w:shd w:val="clear" w:color="auto" w:fill="auto"/>
          </w:tcPr>
          <w:p w14:paraId="388F1D75" w14:textId="2C6A1C69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69E01A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C7340B" w14:textId="72730E3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Проект «Мамино сердце» - создание рукописной книги, посвящённой нашим мамам</w:t>
            </w:r>
          </w:p>
        </w:tc>
        <w:tc>
          <w:tcPr>
            <w:tcW w:w="709" w:type="dxa"/>
          </w:tcPr>
          <w:p w14:paraId="5A24415E" w14:textId="74F776B7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2737F26F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7986B3B0" w14:textId="77777777" w:rsidTr="00663A03">
        <w:tc>
          <w:tcPr>
            <w:tcW w:w="425" w:type="dxa"/>
            <w:vMerge/>
            <w:shd w:val="clear" w:color="auto" w:fill="auto"/>
          </w:tcPr>
          <w:p w14:paraId="68F1ECAB" w14:textId="03F5AF15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11513C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6640F7" w14:textId="496BC5E1" w:rsidR="00663A03" w:rsidRPr="004D2489" w:rsidRDefault="00663A03" w:rsidP="00663A03">
            <w:pPr>
              <w:tabs>
                <w:tab w:val="left" w:pos="429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по рассказам </w:t>
            </w:r>
            <w:r w:rsidRPr="004D2489">
              <w:rPr>
                <w:rFonts w:ascii="Times New Roman" w:hAnsi="Times New Roman" w:cs="Times New Roman"/>
                <w:bCs/>
                <w:sz w:val="24"/>
                <w:szCs w:val="24"/>
              </w:rPr>
              <w:t>В. Ю. Драгунского</w:t>
            </w:r>
          </w:p>
        </w:tc>
        <w:tc>
          <w:tcPr>
            <w:tcW w:w="709" w:type="dxa"/>
          </w:tcPr>
          <w:p w14:paraId="38D71939" w14:textId="171808A1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7B49B09E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3169DA03" w14:textId="77777777" w:rsidTr="00663A03">
        <w:tc>
          <w:tcPr>
            <w:tcW w:w="425" w:type="dxa"/>
            <w:vMerge/>
            <w:shd w:val="clear" w:color="auto" w:fill="auto"/>
          </w:tcPr>
          <w:p w14:paraId="3FA8657E" w14:textId="3B60F0E8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4A64AC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04E26A" w14:textId="46CD42DA" w:rsidR="00663A03" w:rsidRPr="004D2489" w:rsidRDefault="00663A03" w:rsidP="00663A0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празднику Победы</w:t>
            </w:r>
          </w:p>
        </w:tc>
        <w:tc>
          <w:tcPr>
            <w:tcW w:w="709" w:type="dxa"/>
          </w:tcPr>
          <w:p w14:paraId="7D6EE4BB" w14:textId="197DA1DC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6B4C4192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02F08D52" w14:textId="77777777" w:rsidTr="00663A03">
        <w:tc>
          <w:tcPr>
            <w:tcW w:w="425" w:type="dxa"/>
            <w:vMerge/>
            <w:shd w:val="clear" w:color="auto" w:fill="auto"/>
          </w:tcPr>
          <w:p w14:paraId="44DD76FD" w14:textId="611D6FA9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F2A8FD6" w14:textId="77777777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DD1355" w14:textId="27A37F8D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Книжное царство – премудрое государство: литературная игра</w:t>
            </w:r>
          </w:p>
        </w:tc>
        <w:tc>
          <w:tcPr>
            <w:tcW w:w="709" w:type="dxa"/>
          </w:tcPr>
          <w:p w14:paraId="223B70D5" w14:textId="1577ECBF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14:paraId="2D2C4BE5" w14:textId="77777777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A03" w:rsidRPr="004D2489" w14:paraId="2907BC46" w14:textId="77777777" w:rsidTr="00663A03">
        <w:tc>
          <w:tcPr>
            <w:tcW w:w="425" w:type="dxa"/>
            <w:shd w:val="clear" w:color="auto" w:fill="auto"/>
          </w:tcPr>
          <w:p w14:paraId="616A4673" w14:textId="7007C374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451D8471" w14:textId="3E61A76E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8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игра </w:t>
            </w:r>
          </w:p>
        </w:tc>
        <w:tc>
          <w:tcPr>
            <w:tcW w:w="5387" w:type="dxa"/>
          </w:tcPr>
          <w:p w14:paraId="186ECBA7" w14:textId="7A3A2D96" w:rsidR="00663A03" w:rsidRPr="004D2489" w:rsidRDefault="00663A03" w:rsidP="0066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поиски книги»</w:t>
            </w:r>
          </w:p>
        </w:tc>
        <w:tc>
          <w:tcPr>
            <w:tcW w:w="709" w:type="dxa"/>
          </w:tcPr>
          <w:p w14:paraId="6D878F05" w14:textId="24F3C05D" w:rsidR="00663A03" w:rsidRPr="004D2489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FAA39B" w14:textId="33918D94" w:rsidR="00663A03" w:rsidRPr="00663A03" w:rsidRDefault="00663A03" w:rsidP="00663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6E30">
              <w:rPr>
                <w:rFonts w:ascii="Times New Roman" w:hAnsi="Times New Roman" w:cs="Times New Roman"/>
                <w:bCs/>
              </w:rPr>
              <w:t>библиотекарь</w:t>
            </w:r>
          </w:p>
        </w:tc>
      </w:tr>
    </w:tbl>
    <w:p w14:paraId="5BB205CF" w14:textId="77777777" w:rsidR="00BE0184" w:rsidRDefault="00BE0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9361C5F" w14:textId="77777777" w:rsidR="00BE0184" w:rsidRDefault="0089717E" w:rsidP="00663A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Выводы:</w:t>
      </w:r>
    </w:p>
    <w:p w14:paraId="4C6E5C15" w14:textId="45B3AF27" w:rsidR="00BE0184" w:rsidRDefault="0089717E" w:rsidP="00663A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реализации </w:t>
      </w:r>
      <w:r w:rsidR="005303D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кружка у</w:t>
      </w:r>
      <w:r w:rsidR="00663A0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дастся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положительно повлиять на развитие коммуникативных способностей людей, развитие кругозора и логического мышления. </w:t>
      </w:r>
    </w:p>
    <w:p w14:paraId="0121C458" w14:textId="4AB70B06" w:rsidR="00663A03" w:rsidRPr="00663A03" w:rsidRDefault="00663A03" w:rsidP="00663A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63A03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14:paraId="50EBCCEF" w14:textId="5AE402F3" w:rsidR="00663A03" w:rsidRDefault="00663A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63A0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 Умение доводить начатую работу до завершения.  Умение подобрать интересный материал </w:t>
      </w:r>
      <w:r w:rsidR="0089717E">
        <w:rPr>
          <w:rFonts w:ascii="Times New Roman" w:eastAsia="Times New Roman" w:hAnsi="Times New Roman" w:cs="Times New Roman"/>
          <w:color w:val="181818"/>
          <w:sz w:val="24"/>
          <w:szCs w:val="24"/>
        </w:rPr>
        <w:t>из сети интернет</w:t>
      </w:r>
      <w:r w:rsidRPr="00663A0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 </w:t>
      </w:r>
    </w:p>
    <w:sectPr w:rsidR="00663A03" w:rsidSect="004D2489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5E67"/>
    <w:multiLevelType w:val="multilevel"/>
    <w:tmpl w:val="BBC85B3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A636A5"/>
    <w:multiLevelType w:val="hybridMultilevel"/>
    <w:tmpl w:val="27F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FC1"/>
    <w:multiLevelType w:val="hybridMultilevel"/>
    <w:tmpl w:val="5B100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B10"/>
    <w:multiLevelType w:val="multilevel"/>
    <w:tmpl w:val="6CD6E1C6"/>
    <w:lvl w:ilvl="0">
      <w:start w:val="1"/>
      <w:numFmt w:val="bullet"/>
      <w:lvlText w:val=""/>
      <w:lvlJc w:val="left"/>
      <w:pPr>
        <w:ind w:left="644" w:hanging="359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C9245F"/>
    <w:multiLevelType w:val="multilevel"/>
    <w:tmpl w:val="0824A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75" w:hanging="795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2910"/>
    <w:multiLevelType w:val="multilevel"/>
    <w:tmpl w:val="F68C12F6"/>
    <w:lvl w:ilvl="0">
      <w:numFmt w:val="bullet"/>
      <w:lvlText w:val="❖"/>
      <w:lvlJc w:val="left"/>
      <w:pPr>
        <w:ind w:left="136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60447F"/>
    <w:multiLevelType w:val="multilevel"/>
    <w:tmpl w:val="F4D6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75" w:hanging="79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0947"/>
    <w:multiLevelType w:val="multilevel"/>
    <w:tmpl w:val="40B60C2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4"/>
    <w:rsid w:val="002030F9"/>
    <w:rsid w:val="00302C14"/>
    <w:rsid w:val="00337F00"/>
    <w:rsid w:val="004D2489"/>
    <w:rsid w:val="005303DF"/>
    <w:rsid w:val="0054027F"/>
    <w:rsid w:val="00663A03"/>
    <w:rsid w:val="00784D89"/>
    <w:rsid w:val="008538EF"/>
    <w:rsid w:val="00893FA5"/>
    <w:rsid w:val="0089717E"/>
    <w:rsid w:val="008A5D49"/>
    <w:rsid w:val="009003AD"/>
    <w:rsid w:val="00AF330B"/>
    <w:rsid w:val="00BE0184"/>
    <w:rsid w:val="00C87E7A"/>
    <w:rsid w:val="00CC56E7"/>
    <w:rsid w:val="00D56BEC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A9E"/>
  <w15:docId w15:val="{0DD76E23-D9E7-4F21-A105-2E1913C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33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20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30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18</cp:revision>
  <dcterms:created xsi:type="dcterms:W3CDTF">2023-01-30T05:28:00Z</dcterms:created>
  <dcterms:modified xsi:type="dcterms:W3CDTF">2023-01-30T08:02:00Z</dcterms:modified>
</cp:coreProperties>
</file>