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622" w:rsidRDefault="00EB4622" w:rsidP="00EB4622">
      <w:pPr>
        <w:pStyle w:val="Standard"/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B016DFE" wp14:editId="20E5690A">
            <wp:extent cx="6924835" cy="9848850"/>
            <wp:effectExtent l="0" t="0" r="9525" b="0"/>
            <wp:docPr id="1" name="Рисунок 1" descr="X:\ВЫСТАВКА МЕДВЕЖИЙ ФЕСТИВАЛЬ  1-6\6  медвежий фестиваль НЕТРОГАТЬ ПАПКУ\2021-10-07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ВЫСТАВКА МЕДВЕЖИЙ ФЕСТИВАЛЬ  1-6\6  медвежий фестиваль НЕТРОГАТЬ ПАПКУ\2021-10-07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2991" cy="9860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622" w:rsidRDefault="00EB4622" w:rsidP="00975EA4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5521" w:rsidRDefault="00B91653">
      <w:pPr>
        <w:pStyle w:val="a7"/>
        <w:numPr>
          <w:ilvl w:val="0"/>
          <w:numId w:val="12"/>
        </w:numPr>
        <w:spacing w:after="0" w:line="240" w:lineRule="auto"/>
        <w:jc w:val="both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ОГАУК Дворец народного творчества «Авангард».</w:t>
      </w:r>
    </w:p>
    <w:p w:rsidR="00145521" w:rsidRDefault="00B91653">
      <w:pPr>
        <w:pStyle w:val="a7"/>
        <w:numPr>
          <w:ilvl w:val="0"/>
          <w:numId w:val="12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ОГАУК «Дом искусств».</w:t>
      </w:r>
    </w:p>
    <w:p w:rsidR="00145521" w:rsidRDefault="00B91653">
      <w:pPr>
        <w:pStyle w:val="a7"/>
        <w:numPr>
          <w:ilvl w:val="0"/>
          <w:numId w:val="12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МАУ </w:t>
      </w:r>
      <w:r w:rsidR="00022398">
        <w:rPr>
          <w:rFonts w:ascii="Times New Roman" w:eastAsia="Times New Roman" w:hAnsi="Times New Roman" w:cs="Times New Roman"/>
          <w:sz w:val="28"/>
          <w:szCs w:val="28"/>
          <w:lang w:eastAsia="ru-RU"/>
        </w:rPr>
        <w:t>«Музей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истории Томска».</w:t>
      </w:r>
    </w:p>
    <w:p w:rsidR="00145521" w:rsidRDefault="0014552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45521" w:rsidRDefault="00B91653" w:rsidP="00B91653">
      <w:pPr>
        <w:pStyle w:val="a7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Условия проведения и участия</w:t>
      </w:r>
    </w:p>
    <w:p w:rsidR="00145521" w:rsidRDefault="00B91653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К участию в Фестивале приглашаются художники, мастера, художественные коллективы, студии, кружки, предприятия народных художественных промыслов и ремёсел, творческие лаборатории, преподаватели и обучающиеся высших, средних и специальных образовательных учреждений культуры и искусства, </w:t>
      </w:r>
      <w:r>
        <w:rPr>
          <w:rFonts w:ascii="Times New Roman" w:hAnsi="Times New Roman" w:cs="Times New Roman"/>
          <w:sz w:val="28"/>
          <w:szCs w:val="28"/>
        </w:rPr>
        <w:t>отдельные лица, творческие коллективы, сохраняющие и развивающие традиции народного искусства.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художественного образования, ведомственная подчиненность и формы собственности, место проживания значения не имеют.</w:t>
      </w:r>
    </w:p>
    <w:p w:rsidR="00145521" w:rsidRDefault="00B91653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Фестиваль принимаются изделия (работы), созданные за последний год и выполненные в различных видах, техниках и из различных материалов (дерево, береста, металл, камень, кожа, мех, лоза, бумага, шерсть, глина, стекло, текстиль и т.д.).</w:t>
      </w:r>
      <w:proofErr w:type="gramEnd"/>
    </w:p>
    <w:p w:rsidR="00145521" w:rsidRDefault="00B91653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4.3.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принимаются изделия (работы), </w:t>
      </w:r>
      <w:r w:rsidR="009E02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были представлены в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 Исключение составляют изделия (работы), изменённые или дополненные в соответствии с новой темой.</w:t>
      </w:r>
    </w:p>
    <w:p w:rsidR="00145521" w:rsidRDefault="00B91653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4.4.</w:t>
      </w:r>
      <w:r>
        <w:t> </w:t>
      </w:r>
      <w:r>
        <w:rPr>
          <w:rFonts w:ascii="Times New Roman" w:hAnsi="Times New Roman" w:cs="Times New Roman"/>
          <w:sz w:val="28"/>
          <w:szCs w:val="28"/>
        </w:rPr>
        <w:t xml:space="preserve">Оценка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 осуществляется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номинациям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45521" w:rsidRDefault="00B91653">
      <w:pPr>
        <w:pStyle w:val="a7"/>
        <w:numPr>
          <w:ilvl w:val="0"/>
          <w:numId w:val="22"/>
        </w:numPr>
        <w:tabs>
          <w:tab w:val="left" w:pos="709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«Мишка 2021 года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номинация;</w:t>
      </w:r>
    </w:p>
    <w:p w:rsidR="00145521" w:rsidRDefault="00B91653">
      <w:pPr>
        <w:pStyle w:val="a7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номинации устанавливает жюри при просмотре работ.</w:t>
      </w:r>
    </w:p>
    <w:p w:rsidR="00145521" w:rsidRDefault="00B91653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2-м категориям:</w:t>
      </w:r>
    </w:p>
    <w:p w:rsidR="00145521" w:rsidRDefault="00B91653">
      <w:pPr>
        <w:pStyle w:val="Standard"/>
        <w:tabs>
          <w:tab w:val="left" w:pos="709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Художники, мастера, педагоги, ремесленники.</w:t>
      </w:r>
    </w:p>
    <w:p w:rsidR="00145521" w:rsidRDefault="00B91653">
      <w:pPr>
        <w:pStyle w:val="Standard"/>
        <w:tabs>
          <w:tab w:val="left" w:pos="709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Дети. Оцениваются по 3-м возрастным группам:</w:t>
      </w:r>
    </w:p>
    <w:p w:rsidR="00145521" w:rsidRDefault="00B91653">
      <w:pPr>
        <w:pStyle w:val="Standard"/>
        <w:tabs>
          <w:tab w:val="left" w:pos="709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 – 9 лет;</w:t>
      </w:r>
    </w:p>
    <w:p w:rsidR="00145521" w:rsidRDefault="00B91653">
      <w:pPr>
        <w:pStyle w:val="Standard"/>
        <w:tabs>
          <w:tab w:val="left" w:pos="709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 – 13 лет;</w:t>
      </w:r>
    </w:p>
    <w:p w:rsidR="00145521" w:rsidRDefault="00B91653">
      <w:pPr>
        <w:pStyle w:val="Standard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 – 17 лет.</w:t>
      </w:r>
    </w:p>
    <w:p w:rsidR="00B91653" w:rsidRDefault="00B91653">
      <w:pPr>
        <w:pStyle w:val="Standard"/>
        <w:tabs>
          <w:tab w:val="left" w:pos="709"/>
        </w:tabs>
        <w:spacing w:after="0" w:line="240" w:lineRule="auto"/>
        <w:ind w:firstLine="709"/>
        <w:jc w:val="both"/>
      </w:pPr>
    </w:p>
    <w:p w:rsidR="00145521" w:rsidRDefault="00B91653" w:rsidP="00B91653">
      <w:pPr>
        <w:pStyle w:val="a7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5.Тема Фестиваля</w:t>
      </w:r>
    </w:p>
    <w:p w:rsidR="00145521" w:rsidRDefault="00B91653">
      <w:pPr>
        <w:pStyle w:val="Standard"/>
        <w:spacing w:after="0" w:line="240" w:lineRule="auto"/>
        <w:ind w:firstLine="709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 Тема Фестиваля 2021 года – «Сказки и легенды». Заявленная тематика включает:</w:t>
      </w:r>
    </w:p>
    <w:p w:rsidR="00145521" w:rsidRDefault="00B91653">
      <w:pPr>
        <w:pStyle w:val="a7"/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 медведя в привязке к конкретному виду и подвиду.</w:t>
      </w:r>
    </w:p>
    <w:p w:rsidR="00145521" w:rsidRDefault="00B91653">
      <w:pPr>
        <w:pStyle w:val="a7"/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композиции, связанные с медведем:</w:t>
      </w:r>
      <w:r w:rsidR="002E6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медведи из сюжетов сказок </w:t>
      </w:r>
      <w:r w:rsidR="002E62E0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легенд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E6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мультфильмов, визуализация тематических пословиц и поговорок, мишки как игрушки, </w:t>
      </w:r>
      <w:r w:rsidR="002E62E0">
        <w:rPr>
          <w:rFonts w:ascii="Times New Roman" w:eastAsia="Times New Roman" w:hAnsi="Times New Roman" w:cs="Times New Roman"/>
          <w:sz w:val="28"/>
          <w:szCs w:val="28"/>
          <w:lang w:eastAsia="ru-RU"/>
        </w:rPr>
        <w:t>фольклорные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этнические образы медведя и т.д.</w:t>
      </w:r>
    </w:p>
    <w:p w:rsidR="00145521" w:rsidRDefault="00B91653">
      <w:pPr>
        <w:pStyle w:val="a7"/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любовь к сказкам, фольклору,</w:t>
      </w:r>
      <w:r w:rsidR="002E6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местным легендам и сказаниям - все может быть выражено в образе медведя.</w:t>
      </w:r>
    </w:p>
    <w:p w:rsidR="00145521" w:rsidRDefault="00B91653">
      <w:pPr>
        <w:pStyle w:val="a7"/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воображаемый сказочный образ медведя.</w:t>
      </w:r>
    </w:p>
    <w:p w:rsidR="00145521" w:rsidRDefault="00B91653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 На Фестиваль принимаются только авторские работы.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работу у участника должны быть 100% авторские права.</w:t>
      </w:r>
    </w:p>
    <w:p w:rsidR="00145521" w:rsidRDefault="00B91653">
      <w:pPr>
        <w:pStyle w:val="a7"/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5.3. Для проведения Фестиваля организуется оргкомитет из представителей организаторов.</w:t>
      </w:r>
    </w:p>
    <w:p w:rsidR="00145521" w:rsidRDefault="00B91653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5.4. Оргкомитет имеет право отклонить от участия в Фестивале работы:</w:t>
      </w:r>
    </w:p>
    <w:p w:rsidR="00145521" w:rsidRDefault="00B91653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соответствующие художественному и эстетическому уровню выставки;</w:t>
      </w:r>
    </w:p>
    <w:p w:rsidR="00145521" w:rsidRDefault="00B91653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тематике Фестиваля;</w:t>
      </w:r>
    </w:p>
    <w:p w:rsidR="00145521" w:rsidRDefault="00B91653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демонстрирующие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жестокость, антигуманизм;</w:t>
      </w:r>
    </w:p>
    <w:p w:rsidR="00145521" w:rsidRDefault="00B91653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которые могут нанести вред жизни и здоровью окружающих, а также связаны с риском порчи оборудования или помещения.</w:t>
      </w:r>
    </w:p>
    <w:p w:rsidR="00145521" w:rsidRDefault="00145521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521" w:rsidRDefault="00B91653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Место и сроки проведения. Условия участия</w:t>
      </w:r>
    </w:p>
    <w:p w:rsidR="00145521" w:rsidRDefault="00B91653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 Даты пров</w:t>
      </w:r>
      <w:r w:rsidR="009E0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едения: с </w:t>
      </w:r>
      <w:r w:rsidR="009475C1">
        <w:rPr>
          <w:rFonts w:ascii="Times New Roman" w:eastAsia="Times New Roman" w:hAnsi="Times New Roman" w:cs="Times New Roman"/>
          <w:sz w:val="28"/>
          <w:szCs w:val="28"/>
          <w:lang w:eastAsia="ru-RU"/>
        </w:rPr>
        <w:t>17 декабря 2021 по 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2022 года.</w:t>
      </w:r>
    </w:p>
    <w:p w:rsidR="00145521" w:rsidRDefault="00B91653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проведения: </w:t>
      </w:r>
      <w:proofErr w:type="gramStart"/>
      <w:r w:rsidR="009123C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музей славянской мифологии</w:t>
      </w:r>
      <w:r w:rsidR="009123C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(г. Томск, ул. Загорная,</w:t>
      </w:r>
      <w:r w:rsidR="00912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12), ОГАУК «Дом </w:t>
      </w:r>
      <w:r w:rsidR="002E62E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искусств» (г. Томск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E62E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Шишкова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10),</w:t>
      </w:r>
      <w:r w:rsidR="00912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МАУ </w:t>
      </w:r>
      <w:r w:rsidR="002E62E0">
        <w:rPr>
          <w:rFonts w:ascii="Times New Roman" w:eastAsia="Times New Roman" w:hAnsi="Times New Roman" w:cs="Times New Roman"/>
          <w:sz w:val="28"/>
          <w:szCs w:val="28"/>
          <w:lang w:eastAsia="ru-RU"/>
        </w:rPr>
        <w:t>«Музей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истории Томска» (</w:t>
      </w:r>
      <w:r w:rsidR="002E62E0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Томск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E6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r w:rsidR="00C5270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Бакунина,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145521" w:rsidRDefault="00B91653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6.2. Для участия в Фестивале необходимо:</w:t>
      </w:r>
    </w:p>
    <w:p w:rsidR="00145521" w:rsidRDefault="00B91653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–подать заявку и этикетку в электронном виде или на бумажном носителе (образец в Приложении № 1). Форма заявки и этикетки размещены на сайте </w:t>
      </w:r>
      <w:hyperlink r:id="rId10" w:history="1">
        <w:r w:rsidRPr="009123CD">
          <w:rPr>
            <w:sz w:val="28"/>
            <w:szCs w:val="28"/>
          </w:rPr>
          <w:t>http://slav-museum.ru/</w:t>
        </w:r>
      </w:hyperlink>
      <w:r w:rsidRPr="009123CD">
        <w:rPr>
          <w:sz w:val="28"/>
          <w:szCs w:val="28"/>
        </w:rPr>
        <w:t>.</w:t>
      </w:r>
    </w:p>
    <w:p w:rsidR="00145521" w:rsidRDefault="00B91653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–выслать фото изделия (работы) на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1" w:history="1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info</w:t>
        </w:r>
      </w:hyperlink>
      <w:hyperlink r:id="rId12" w:history="1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@</w:t>
        </w:r>
      </w:hyperlink>
      <w:hyperlink r:id="rId13" w:history="1">
        <w:proofErr w:type="spellStart"/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slav</w:t>
        </w:r>
        <w:proofErr w:type="spellEnd"/>
      </w:hyperlink>
      <w:hyperlink r:id="rId14" w:history="1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-</w:t>
        </w:r>
      </w:hyperlink>
      <w:hyperlink r:id="rId15" w:history="1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museum</w:t>
        </w:r>
      </w:hyperlink>
      <w:hyperlink r:id="rId16" w:history="1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.</w:t>
        </w:r>
      </w:hyperlink>
      <w:hyperlink r:id="rId17" w:history="1">
        <w:proofErr w:type="spellStart"/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принести изделие (работу) в Музей по адресу: г. Томск, ул. </w:t>
      </w:r>
      <w:r w:rsidR="002E62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Загорная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12. Размер фото не менее 500 </w:t>
      </w:r>
      <w:r w:rsidR="009123CD">
        <w:rPr>
          <w:rFonts w:ascii="Times New Roman" w:eastAsia="Times New Roman" w:hAnsi="Times New Roman" w:cs="Times New Roman"/>
          <w:sz w:val="28"/>
          <w:szCs w:val="28"/>
          <w:lang w:eastAsia="ru-RU"/>
        </w:rPr>
        <w:t>Кб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45521" w:rsidRDefault="00B91653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–получить подтверждение (устное или письменное);</w:t>
      </w:r>
    </w:p>
    <w:p w:rsidR="00145521" w:rsidRDefault="00B91653">
      <w:pPr>
        <w:pStyle w:val="Standard"/>
        <w:spacing w:after="0" w:line="240" w:lineRule="auto"/>
        <w:ind w:firstLine="709"/>
        <w:jc w:val="both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–оплатить регистрационный взнос в размере 300 (триста) рублей наличными до 10.12.202</w:t>
      </w:r>
      <w:r w:rsidR="009123C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включительно</w:t>
      </w:r>
      <w:r w:rsidR="009123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внесение денежных средств в кассу Музея или безналичным перечислением на счет Организатора (реквизиты в п. 10.5.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 «Финансовые условия проведения»).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Оплата производится после того, как изделие (работа) будет принята на Фестиваль.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Оплачивая заявку, участник соглашается со всеми пунктами настоящего Положения.</w:t>
      </w:r>
    </w:p>
    <w:p w:rsidR="00145521" w:rsidRDefault="00B91653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–заполнить и предоставить письменное согласие на обработку персональных данных, а также на использование фото и видеоматериалов изделий (работ) с участием автора (Приложение №3);</w:t>
      </w:r>
    </w:p>
    <w:p w:rsidR="00145521" w:rsidRDefault="00B91653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–доставить в Музей свое изделие, коллекцию не позднее 10.12.202</w:t>
      </w:r>
      <w:r w:rsidR="009123C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(в рабочие часы музея с 10</w:t>
      </w:r>
      <w:r w:rsidR="009123C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 до 19</w:t>
      </w:r>
      <w:r w:rsidR="009123C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9123CD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без выходных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45521" w:rsidRDefault="00B91653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–передать изделие (работу), коллекцию, по акту приёма-передачи (Приложение 2), где должно быть указано: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(полностью), возраст автора, название, год создания, материал, техника изготовления (изделия) работы, место проживания автора, контактный телефон.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 приёма-передачи оформляется в 2-х экземплярах. Один экземпляр передаётся автору-участнику Фестиваля.</w:t>
      </w:r>
    </w:p>
    <w:p w:rsidR="00145521" w:rsidRDefault="00B91653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6.3. На Фестиваль (выставку) вне конкурса принимаются частные коллекции медведей. Регистрационный взнос при этом не уплачивается.</w:t>
      </w:r>
    </w:p>
    <w:p w:rsidR="00145521" w:rsidRDefault="00B91653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6.4. От участников Фестиваля дополнительно, вне конкурса, также принимаются медведи ручной работы на ярмарку-продажу. Сроки проведения с   декабря 202</w:t>
      </w:r>
      <w:r w:rsidR="009475C1">
        <w:rPr>
          <w:rFonts w:ascii="Times New Roman" w:eastAsia="Times New Roman" w:hAnsi="Times New Roman" w:cs="Times New Roman"/>
          <w:sz w:val="28"/>
          <w:szCs w:val="28"/>
          <w:lang w:eastAsia="ru-RU"/>
        </w:rPr>
        <w:t>1 по 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2022 года.</w:t>
      </w:r>
    </w:p>
    <w:p w:rsidR="00145521" w:rsidRDefault="0014552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1653" w:rsidRPr="007F3DB0" w:rsidRDefault="00B91653" w:rsidP="00B91653">
      <w:pPr>
        <w:pStyle w:val="Standar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3D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Программа Фестиваля </w:t>
      </w:r>
    </w:p>
    <w:p w:rsidR="00145521" w:rsidRPr="00B91653" w:rsidRDefault="00B91653" w:rsidP="00B91653">
      <w:pPr>
        <w:pStyle w:val="Standard"/>
        <w:spacing w:after="0" w:line="240" w:lineRule="auto"/>
        <w:rPr>
          <w:sz w:val="28"/>
          <w:szCs w:val="28"/>
        </w:rPr>
      </w:pPr>
      <w:r w:rsidRPr="00B91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церемония открытия;</w:t>
      </w:r>
    </w:p>
    <w:p w:rsidR="00145521" w:rsidRDefault="00B91653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конкурс творческих работ по номинациям;</w:t>
      </w:r>
    </w:p>
    <w:p w:rsidR="00145521" w:rsidRDefault="00B91653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работа выставки;</w:t>
      </w:r>
    </w:p>
    <w:p w:rsidR="00145521" w:rsidRDefault="00B91653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экскурсии, консультации, встречи с авторами;</w:t>
      </w:r>
    </w:p>
    <w:p w:rsidR="00145521" w:rsidRDefault="00B91653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семинары и Мастер-классы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(будет сообщено дополнительно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145521" w:rsidRDefault="00B91653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цикл бесед «</w:t>
      </w:r>
      <w:r w:rsidR="00C5270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Медвежьи посиделки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145521" w:rsidRDefault="00B91653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конкурс ледовых скульптур «Мишка-ледышка»</w:t>
      </w:r>
    </w:p>
    <w:p w:rsidR="00145521" w:rsidRDefault="00B91653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 церемония закрытия и награждения победителей;</w:t>
      </w:r>
    </w:p>
    <w:p w:rsidR="00145521" w:rsidRPr="004360C9" w:rsidRDefault="00B91653">
      <w:pPr>
        <w:pStyle w:val="Standard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может корректироваться и уточняться Оргкомитетом. Вся информация размещается на сайте </w:t>
      </w:r>
      <w:hyperlink r:id="rId18" w:history="1">
        <w:r w:rsidRPr="004360C9">
          <w:rPr>
            <w:sz w:val="28"/>
            <w:szCs w:val="28"/>
          </w:rPr>
          <w:t>http://slav-museum.ru/</w:t>
        </w:r>
      </w:hyperlink>
      <w:r w:rsidRPr="004360C9">
        <w:rPr>
          <w:sz w:val="28"/>
          <w:szCs w:val="28"/>
        </w:rPr>
        <w:t>.</w:t>
      </w:r>
    </w:p>
    <w:p w:rsidR="00145521" w:rsidRPr="004360C9" w:rsidRDefault="00145521">
      <w:pPr>
        <w:pStyle w:val="Standard"/>
        <w:spacing w:after="0" w:line="240" w:lineRule="auto"/>
        <w:ind w:firstLine="708"/>
        <w:rPr>
          <w:rFonts w:ascii="Times New Roman" w:eastAsia="Times New Roman" w:hAnsi="Times New Roman" w:cs="Times New Roman"/>
          <w:color w:val="0563C1"/>
          <w:sz w:val="28"/>
          <w:szCs w:val="28"/>
          <w:u w:val="single"/>
          <w:lang w:eastAsia="ru-RU"/>
        </w:rPr>
      </w:pPr>
    </w:p>
    <w:p w:rsidR="00145521" w:rsidRDefault="00B91653">
      <w:pPr>
        <w:pStyle w:val="Standard"/>
        <w:tabs>
          <w:tab w:val="left" w:pos="0"/>
        </w:tabs>
        <w:spacing w:before="120" w:after="0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Жюри Фестиваля</w:t>
      </w:r>
      <w:r>
        <w:rPr>
          <w:b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Критерии оценки и призы</w:t>
      </w:r>
    </w:p>
    <w:p w:rsidR="00145521" w:rsidRDefault="004360C9">
      <w:pPr>
        <w:pStyle w:val="Standard"/>
        <w:tabs>
          <w:tab w:val="left" w:pos="0"/>
        </w:tabs>
        <w:spacing w:after="0" w:line="240" w:lineRule="auto"/>
        <w:ind w:right="22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8.1. </w:t>
      </w:r>
      <w:r w:rsidR="00B91653">
        <w:rPr>
          <w:rFonts w:ascii="Times New Roman" w:hAnsi="Times New Roman" w:cs="Times New Roman"/>
          <w:sz w:val="28"/>
          <w:szCs w:val="28"/>
        </w:rPr>
        <w:t>Для оценки работ создаётся одно независимое жюри.</w:t>
      </w:r>
      <w:r w:rsidR="00B916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1653">
        <w:rPr>
          <w:rFonts w:ascii="Times New Roman" w:hAnsi="Times New Roman" w:cs="Times New Roman"/>
          <w:sz w:val="28"/>
          <w:szCs w:val="28"/>
        </w:rPr>
        <w:t>Жюри формируется из числа специалистов в области культуры и искусства Томской области: признанных деятелей культуры и искусства, заслуженных работников культуры, ведущих педагогов учебных заведений, известных художников, мастеров декоративно-прикладного искусства. Порядок обсуждения работ и процедура голосования устанавливаются председателем жюри. Решение жюри оформляются протоколом.</w:t>
      </w:r>
    </w:p>
    <w:p w:rsidR="00145521" w:rsidRDefault="00B91653">
      <w:pPr>
        <w:pStyle w:val="Standard"/>
        <w:tabs>
          <w:tab w:val="left" w:pos="0"/>
        </w:tabs>
        <w:spacing w:after="0" w:line="240" w:lineRule="auto"/>
        <w:ind w:right="22" w:firstLine="709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Жюри имеет право:</w:t>
      </w:r>
    </w:p>
    <w:p w:rsidR="00145521" w:rsidRDefault="00B91653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3Font_2" w:hAnsi="Times New Roman" w:cs="Times New Roman"/>
          <w:sz w:val="28"/>
          <w:szCs w:val="28"/>
        </w:rPr>
        <w:t>- присуждать 1,2,3 места</w:t>
      </w:r>
      <w:r w:rsidR="004360C9">
        <w:rPr>
          <w:rFonts w:ascii="Times New Roman" w:eastAsia="T3Font_2" w:hAnsi="Times New Roman" w:cs="Times New Roman"/>
          <w:sz w:val="28"/>
          <w:szCs w:val="28"/>
        </w:rPr>
        <w:t xml:space="preserve">, </w:t>
      </w:r>
      <w:r>
        <w:rPr>
          <w:rFonts w:ascii="Times New Roman" w:eastAsia="T3Font_2" w:hAnsi="Times New Roman" w:cs="Times New Roman"/>
          <w:sz w:val="28"/>
          <w:szCs w:val="28"/>
        </w:rPr>
        <w:t>либо не присуждать их,</w:t>
      </w:r>
    </w:p>
    <w:p w:rsidR="00145521" w:rsidRDefault="00B91653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3Font_2" w:hAnsi="Times New Roman" w:cs="Times New Roman"/>
          <w:sz w:val="28"/>
          <w:szCs w:val="28"/>
        </w:rPr>
        <w:t>- присуждать</w:t>
      </w:r>
      <w:r w:rsidR="004360C9">
        <w:rPr>
          <w:rFonts w:ascii="Times New Roman" w:eastAsia="T3Font_2" w:hAnsi="Times New Roman" w:cs="Times New Roman"/>
          <w:sz w:val="28"/>
          <w:szCs w:val="28"/>
        </w:rPr>
        <w:t xml:space="preserve"> или </w:t>
      </w:r>
      <w:r>
        <w:rPr>
          <w:rFonts w:ascii="Times New Roman" w:eastAsia="T3Font_2" w:hAnsi="Times New Roman" w:cs="Times New Roman"/>
          <w:sz w:val="28"/>
          <w:szCs w:val="28"/>
        </w:rPr>
        <w:t>не присуждать звания;</w:t>
      </w:r>
    </w:p>
    <w:p w:rsidR="00145521" w:rsidRDefault="00B91653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3Font_2" w:hAnsi="Times New Roman" w:cs="Times New Roman"/>
          <w:sz w:val="28"/>
          <w:szCs w:val="28"/>
        </w:rPr>
        <w:t>- присуждать победу в номинациях.</w:t>
      </w:r>
    </w:p>
    <w:p w:rsidR="00145521" w:rsidRDefault="00B91653">
      <w:pPr>
        <w:pStyle w:val="Standard"/>
        <w:tabs>
          <w:tab w:val="left" w:pos="0"/>
        </w:tabs>
        <w:spacing w:after="0" w:line="240" w:lineRule="auto"/>
        <w:ind w:right="22" w:firstLine="709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8.2. Критерии оценки:</w:t>
      </w:r>
    </w:p>
    <w:p w:rsidR="00145521" w:rsidRDefault="00B91653">
      <w:pPr>
        <w:pStyle w:val="Standard"/>
        <w:tabs>
          <w:tab w:val="left" w:pos="0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-мастерство исполнения;</w:t>
      </w:r>
    </w:p>
    <w:p w:rsidR="00145521" w:rsidRDefault="00B91653">
      <w:pPr>
        <w:pStyle w:val="Standard"/>
        <w:tabs>
          <w:tab w:val="left" w:pos="0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-художественный уровень, оригинальность идеи;</w:t>
      </w:r>
    </w:p>
    <w:p w:rsidR="00145521" w:rsidRDefault="00B91653">
      <w:pPr>
        <w:pStyle w:val="Standard"/>
        <w:tabs>
          <w:tab w:val="left" w:pos="0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-умелое сочетание традиций и новаторства.</w:t>
      </w:r>
    </w:p>
    <w:p w:rsidR="00145521" w:rsidRDefault="00B91653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8.3. При оценке изделий (работ) в номинации «Мишка 202</w:t>
      </w:r>
      <w:r w:rsidR="004360C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года» среди взрослых участников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(художники, мастера, педагоги, ремесленники), </w:t>
      </w:r>
      <w:r>
        <w:rPr>
          <w:rFonts w:ascii="Times New Roman" w:hAnsi="Times New Roman" w:cs="Times New Roman"/>
          <w:sz w:val="28"/>
          <w:szCs w:val="28"/>
        </w:rPr>
        <w:t xml:space="preserve">жюри определяет 3-х победителей,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которым вручаются Дипломы 1, 2, 3 степени и денежные премии:</w:t>
      </w:r>
    </w:p>
    <w:p w:rsidR="00145521" w:rsidRDefault="00B91653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 1 степени – 8 000 руб.;</w:t>
      </w:r>
    </w:p>
    <w:p w:rsidR="00145521" w:rsidRDefault="00B91653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 2 степени – 5 000 руб.;</w:t>
      </w:r>
    </w:p>
    <w:p w:rsidR="00145521" w:rsidRDefault="00B91653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 3 степени – 3 000 руб.</w:t>
      </w:r>
    </w:p>
    <w:p w:rsidR="00145521" w:rsidRDefault="00B91653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Всем остальным участникам вручаются дипломы «За участие».</w:t>
      </w:r>
    </w:p>
    <w:p w:rsidR="00145521" w:rsidRDefault="00B91653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8.4. При просмотре изделий (работ) в номинациях Фестиваля, установленных жюри, определяются победители в каждой номинации, в каждой категории и в каждой возрастной группе.</w:t>
      </w:r>
    </w:p>
    <w:p w:rsidR="00145521" w:rsidRDefault="00B91653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Народным голосованием выбирается авторская работа «Народный мишка». Его автору вручается соответствующий Диплом.</w:t>
      </w:r>
    </w:p>
    <w:p w:rsidR="00145521" w:rsidRDefault="00B91653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8.5. Спонсорами, отдельными предприятиями, организациями могут быть установлены дополнительные призы, специальные премии и номинации.</w:t>
      </w:r>
    </w:p>
    <w:p w:rsidR="00145521" w:rsidRDefault="00145521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45521" w:rsidRDefault="00B91653">
      <w:pPr>
        <w:pStyle w:val="Standard"/>
        <w:spacing w:before="120"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9. Материальное обеспечение</w:t>
      </w:r>
    </w:p>
    <w:p w:rsidR="00145521" w:rsidRDefault="00B91653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Организаторы берут на себя обязательства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145521" w:rsidRDefault="00B91653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- освещению работы Фестиваля в СМИ;</w:t>
      </w:r>
    </w:p>
    <w:p w:rsidR="00145521" w:rsidRDefault="00B91653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- сбору творческих работ;</w:t>
      </w:r>
    </w:p>
    <w:p w:rsidR="00145521" w:rsidRDefault="00B91653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- выпуску рекламной продукции (афиша, программа, пригласительные билеты);</w:t>
      </w:r>
    </w:p>
    <w:p w:rsidR="00145521" w:rsidRDefault="00B91653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- предоставлению выставочных площадей, выставочного оборудования;</w:t>
      </w:r>
    </w:p>
    <w:p w:rsidR="00145521" w:rsidRDefault="00B91653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- построению экспозиции, монтажу и демонтажу;</w:t>
      </w:r>
    </w:p>
    <w:p w:rsidR="00145521" w:rsidRDefault="00B91653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- обеспечению сохранности экспонатов;</w:t>
      </w:r>
    </w:p>
    <w:p w:rsidR="00145521" w:rsidRDefault="004360C9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1653">
        <w:rPr>
          <w:rFonts w:ascii="Times New Roman" w:hAnsi="Times New Roman" w:cs="Times New Roman"/>
          <w:sz w:val="28"/>
          <w:szCs w:val="28"/>
        </w:rPr>
        <w:t>обеспечению пожарной безопасности зала и благоприятных санитарно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B91653">
        <w:rPr>
          <w:rFonts w:ascii="Times New Roman" w:hAnsi="Times New Roman" w:cs="Times New Roman"/>
          <w:sz w:val="28"/>
          <w:szCs w:val="28"/>
        </w:rPr>
        <w:t>гигиенических условий.</w:t>
      </w:r>
    </w:p>
    <w:p w:rsidR="00145521" w:rsidRDefault="00145521">
      <w:pPr>
        <w:pStyle w:val="Standard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4360C9" w:rsidRDefault="004360C9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5521" w:rsidRDefault="00B91653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Финансовые условия проведения</w:t>
      </w:r>
    </w:p>
    <w:p w:rsidR="00145521" w:rsidRDefault="00B91653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10.1. Оплата расходов по доставке выставочных работ в Музей и их возврату, производится за счёт направляющей стороны.</w:t>
      </w:r>
    </w:p>
    <w:p w:rsidR="00145521" w:rsidRDefault="00B91653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Командировочные, транспортные расходы, расходы на питание и проживание участников осуществляются за счет направляющей стороны.</w:t>
      </w:r>
    </w:p>
    <w:p w:rsidR="00145521" w:rsidRDefault="00B91653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Финансирование Фестиваля складывается из средств ООО «Первый музей славянской мифологии», организационных взносов, пожертвований, спонсорской помощи и иных источников, не запрещенных действующим законодательством Российской Федерации.  </w:t>
      </w:r>
    </w:p>
    <w:p w:rsidR="00145521" w:rsidRDefault="00B91653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Организаторы Фестиваля оставляют за собой право в индивидуальном порядке снизить вступительный взнос за участие или отменить его.</w:t>
      </w:r>
    </w:p>
    <w:p w:rsidR="00145521" w:rsidRDefault="00B91653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Реквизиты для оплаты организационного взноса:</w:t>
      </w:r>
    </w:p>
    <w:p w:rsidR="00145521" w:rsidRDefault="00B91653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b/>
          <w:sz w:val="28"/>
          <w:szCs w:val="28"/>
        </w:rPr>
        <w:t>Для оплаты через карту Сбербанка: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</w:p>
    <w:p w:rsidR="00145521" w:rsidRDefault="00B91653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 Назначение платежа: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</w:t>
      </w:r>
      <w:r w:rsidR="002E6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взнос за участие 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межрегиональном «Медвежьем фестивале».</w:t>
      </w:r>
    </w:p>
    <w:p w:rsidR="00145521" w:rsidRDefault="00B91653">
      <w:pPr>
        <w:pStyle w:val="Standard"/>
        <w:spacing w:after="0" w:line="240" w:lineRule="auto"/>
        <w:ind w:firstLine="709"/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Для оплаты по счету см. </w:t>
      </w:r>
      <w:r>
        <w:rPr>
          <w:rFonts w:ascii="Times New Roman" w:eastAsia="Calibri" w:hAnsi="Times New Roman" w:cs="Times New Roman"/>
          <w:sz w:val="28"/>
          <w:szCs w:val="28"/>
        </w:rPr>
        <w:t>Приложение №4</w:t>
      </w:r>
    </w:p>
    <w:p w:rsidR="00145521" w:rsidRDefault="00B91653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Организационные взносы могут быть потрачены на следующие цели:</w:t>
      </w:r>
    </w:p>
    <w:p w:rsidR="00145521" w:rsidRDefault="00B91653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разработка дизайна печатной продукции (дипломы, баннеры и т.д.);</w:t>
      </w:r>
    </w:p>
    <w:p w:rsidR="00145521" w:rsidRDefault="00B91653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печать экспликаций, дипломов, баннеров и т.д.;</w:t>
      </w:r>
    </w:p>
    <w:p w:rsidR="00145521" w:rsidRDefault="00B91653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оформление выставочного зала;</w:t>
      </w:r>
    </w:p>
    <w:p w:rsidR="00145521" w:rsidRDefault="00B91653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реклама Фестиваля;</w:t>
      </w:r>
    </w:p>
    <w:p w:rsidR="00145521" w:rsidRDefault="00B91653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наградной фонд (призы, рамки для дипломов);</w:t>
      </w:r>
    </w:p>
    <w:p w:rsidR="00145521" w:rsidRDefault="00B91653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аренда оборудования и оплата транспортных услуг по его доставке;</w:t>
      </w:r>
    </w:p>
    <w:p w:rsidR="00145521" w:rsidRDefault="00B91653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приобретение расходных материалов для целей Фестиваля и оплата транспортных услуг по их доставке;</w:t>
      </w:r>
    </w:p>
    <w:p w:rsidR="00145521" w:rsidRDefault="00B91653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монтаж/демонтаж баннеров;</w:t>
      </w:r>
    </w:p>
    <w:p w:rsidR="00145521" w:rsidRDefault="00B91653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–проведение концертной программы.</w:t>
      </w:r>
    </w:p>
    <w:p w:rsidR="00145521" w:rsidRDefault="00145521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45521" w:rsidRDefault="00145521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45521" w:rsidRDefault="00B91653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Контактная информация</w:t>
      </w:r>
    </w:p>
    <w:p w:rsidR="00145521" w:rsidRDefault="00B91653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вопросам участия в Фестивале, консультации для мастеров – </w:t>
      </w:r>
      <w:r w:rsidR="002E62E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Родионова Ольга Владимировна, 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-903-951-35-12.</w:t>
      </w:r>
    </w:p>
    <w:p w:rsidR="00145521" w:rsidRDefault="00B91653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общим вопросам, предложениям партнёрства, спонсорства – Гришанова Юлия Викторовна, 8 (3822) 210-333; 52-79-50;8-906-955-45-80.</w:t>
      </w:r>
    </w:p>
    <w:p w:rsidR="00145521" w:rsidRDefault="00B91653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программе мероприятий – Кугаевская Софья Александровна                    8 (3822) 210-333; 52-79-50;8-903-950-00-33.</w:t>
      </w:r>
    </w:p>
    <w:p w:rsidR="00145521" w:rsidRDefault="00B91653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634050, г. Томск, ул. Загорная, 12. Сайт: </w:t>
      </w:r>
      <w:hyperlink r:id="rId19" w:history="1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http</w:t>
        </w:r>
      </w:hyperlink>
      <w:hyperlink r:id="rId20" w:history="1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://</w:t>
        </w:r>
      </w:hyperlink>
      <w:hyperlink r:id="rId21" w:history="1">
        <w:proofErr w:type="spellStart"/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slav</w:t>
        </w:r>
        <w:proofErr w:type="spellEnd"/>
      </w:hyperlink>
      <w:hyperlink r:id="rId22" w:history="1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-</w:t>
        </w:r>
      </w:hyperlink>
      <w:hyperlink r:id="rId23" w:history="1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museum</w:t>
        </w:r>
      </w:hyperlink>
      <w:hyperlink r:id="rId24" w:history="1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.</w:t>
        </w:r>
      </w:hyperlink>
      <w:hyperlink r:id="rId25" w:history="1">
        <w:proofErr w:type="spellStart"/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hyperlink r:id="rId26" w:history="1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/</w:t>
        </w:r>
      </w:hyperlink>
      <w:r>
        <w:t>.</w:t>
      </w:r>
    </w:p>
    <w:p w:rsidR="00145521" w:rsidRDefault="00145521">
      <w:pPr>
        <w:pStyle w:val="Standard"/>
        <w:spacing w:after="0" w:line="240" w:lineRule="auto"/>
        <w:rPr>
          <w:sz w:val="16"/>
          <w:szCs w:val="16"/>
        </w:rPr>
      </w:pPr>
    </w:p>
    <w:p w:rsidR="00145521" w:rsidRDefault="00B91653">
      <w:pPr>
        <w:pStyle w:val="Textbody"/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145521" w:rsidRDefault="00B91653">
      <w:pPr>
        <w:pStyle w:val="Standard"/>
        <w:tabs>
          <w:tab w:val="left" w:pos="0"/>
        </w:tabs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1. Все демонстрационные материалы, полученные или записанные организаторами при проведении </w:t>
      </w:r>
      <w:r>
        <w:rPr>
          <w:rFonts w:ascii="Times New Roman" w:hAnsi="Times New Roman" w:cs="Times New Roman"/>
          <w:sz w:val="28"/>
          <w:szCs w:val="28"/>
        </w:rPr>
        <w:t>Фестиваля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(фотографии, видеозаписи), являются собственностью организаторов, которые оставляют за собой право воспроизводить, распространять видеозаписи, осуществлять их прокат, а также использовать их при издании сборников, буклетов, без выплаты гонорара участникам </w:t>
      </w:r>
      <w:r>
        <w:rPr>
          <w:rFonts w:ascii="Times New Roman" w:hAnsi="Times New Roman" w:cs="Times New Roman"/>
          <w:sz w:val="28"/>
          <w:szCs w:val="28"/>
        </w:rPr>
        <w:t>Фестиваля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Их использование для целей проведения </w:t>
      </w:r>
      <w:r>
        <w:rPr>
          <w:rFonts w:ascii="Times New Roman" w:hAnsi="Times New Roman" w:cs="Times New Roman"/>
          <w:sz w:val="28"/>
          <w:szCs w:val="28"/>
        </w:rPr>
        <w:t xml:space="preserve">Фестиваля </w:t>
      </w:r>
      <w:r>
        <w:rPr>
          <w:rFonts w:ascii="Times New Roman" w:eastAsia="Calibri" w:hAnsi="Times New Roman" w:cs="Times New Roman"/>
          <w:sz w:val="28"/>
          <w:szCs w:val="28"/>
        </w:rPr>
        <w:t>и е</w:t>
      </w:r>
      <w:r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рекламы не требует дополнительного согласования и участниками </w:t>
      </w:r>
      <w:r>
        <w:rPr>
          <w:rFonts w:ascii="Times New Roman" w:hAnsi="Times New Roman" w:cs="Times New Roman"/>
          <w:sz w:val="28"/>
          <w:szCs w:val="28"/>
        </w:rPr>
        <w:t>Фестиваля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45521" w:rsidRDefault="00B91653">
      <w:pPr>
        <w:pStyle w:val="Standard"/>
        <w:tabs>
          <w:tab w:val="left" w:pos="0"/>
          <w:tab w:val="left" w:pos="284"/>
        </w:tabs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 Презентационный материал, поступивший от участников </w:t>
      </w:r>
      <w:r>
        <w:rPr>
          <w:rFonts w:ascii="Times New Roman" w:hAnsi="Times New Roman" w:cs="Times New Roman"/>
          <w:sz w:val="28"/>
          <w:szCs w:val="28"/>
        </w:rPr>
        <w:t>Фестиваля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может быть опубликован на сайтах Департамента по культуре Томской области, ОГАУК «ДНТ «Авангард», ООО «Первый музей славянской мифологии» и использоваться в рекламных целях </w:t>
      </w:r>
      <w:r>
        <w:rPr>
          <w:rFonts w:ascii="Times New Roman" w:hAnsi="Times New Roman" w:cs="Times New Roman"/>
          <w:sz w:val="28"/>
          <w:szCs w:val="28"/>
        </w:rPr>
        <w:t>Фестиваля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45521" w:rsidRDefault="00B91653">
      <w:pPr>
        <w:pStyle w:val="Standard"/>
        <w:tabs>
          <w:tab w:val="left" w:pos="284"/>
        </w:tabs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Выдача изделий (работ) производится Му</w:t>
      </w:r>
      <w:r w:rsidR="009475C1">
        <w:rPr>
          <w:rFonts w:ascii="Times New Roman" w:hAnsi="Times New Roman" w:cs="Times New Roman"/>
          <w:sz w:val="28"/>
          <w:szCs w:val="28"/>
        </w:rPr>
        <w:t>зеем по квитанции об оплате с 15 января по 1</w:t>
      </w:r>
      <w:r>
        <w:rPr>
          <w:rFonts w:ascii="Times New Roman" w:hAnsi="Times New Roman" w:cs="Times New Roman"/>
          <w:sz w:val="28"/>
          <w:szCs w:val="28"/>
        </w:rPr>
        <w:t xml:space="preserve"> февраля 2022 с 10.00 до 19.00.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противном случае Организатор отправляет изделие на склад и не несет ответственность за его сохранность.</w:t>
      </w:r>
    </w:p>
    <w:p w:rsidR="00145521" w:rsidRDefault="00B91653">
      <w:pPr>
        <w:pStyle w:val="Standard"/>
        <w:pageBreakBefore/>
        <w:spacing w:after="0" w:line="240" w:lineRule="auto"/>
        <w:ind w:left="7080" w:hanging="1268"/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lastRenderedPageBreak/>
        <w:t>Приложение №1. Заявка и этикетка</w:t>
      </w:r>
    </w:p>
    <w:p w:rsidR="00145521" w:rsidRDefault="00B91653">
      <w:pPr>
        <w:pStyle w:val="Standard"/>
        <w:spacing w:after="0" w:line="240" w:lineRule="auto"/>
        <w:jc w:val="center"/>
      </w:pPr>
      <w:proofErr w:type="gramStart"/>
      <w:r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 А Я В К А</w:t>
      </w:r>
    </w:p>
    <w:p w:rsidR="00145521" w:rsidRDefault="00B91653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на участие во </w:t>
      </w:r>
      <w:r>
        <w:rPr>
          <w:rFonts w:ascii="Times New Roman" w:eastAsia="Times New Roman" w:hAnsi="Times New Roman" w:cs="Times New Roman"/>
          <w:b/>
          <w:sz w:val="26"/>
          <w:szCs w:val="24"/>
          <w:lang w:val="en-US" w:eastAsia="ru-RU"/>
        </w:rPr>
        <w:t>VI</w:t>
      </w:r>
      <w:r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 межрегиональном «Медвежьем фестивале»</w:t>
      </w:r>
    </w:p>
    <w:tbl>
      <w:tblPr>
        <w:tblW w:w="9781" w:type="dxa"/>
        <w:tblInd w:w="-1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3"/>
        <w:gridCol w:w="3828"/>
      </w:tblGrid>
      <w:tr w:rsidR="00145521">
        <w:trPr>
          <w:trHeight w:val="366"/>
        </w:trPr>
        <w:tc>
          <w:tcPr>
            <w:tcW w:w="4890" w:type="dxa"/>
            <w:gridSpan w:val="2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521" w:rsidRDefault="00B91653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мастере</w:t>
            </w:r>
          </w:p>
        </w:tc>
      </w:tr>
      <w:tr w:rsidR="00145521">
        <w:trPr>
          <w:trHeight w:val="360"/>
        </w:trPr>
        <w:tc>
          <w:tcPr>
            <w:tcW w:w="29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521" w:rsidRDefault="00B91653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(полностью)*</w:t>
            </w:r>
          </w:p>
          <w:p w:rsidR="00145521" w:rsidRDefault="0014552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521" w:rsidRDefault="0014552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5521">
        <w:trPr>
          <w:trHeight w:val="360"/>
        </w:trPr>
        <w:tc>
          <w:tcPr>
            <w:tcW w:w="29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521" w:rsidRDefault="00B91653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Полных лет</w:t>
            </w:r>
          </w:p>
          <w:p w:rsidR="00145521" w:rsidRDefault="0014552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521" w:rsidRDefault="0014552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5521">
        <w:trPr>
          <w:trHeight w:val="360"/>
        </w:trPr>
        <w:tc>
          <w:tcPr>
            <w:tcW w:w="29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521" w:rsidRDefault="00B91653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 (если есть)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521" w:rsidRDefault="0014552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5521">
        <w:trPr>
          <w:trHeight w:val="403"/>
        </w:trPr>
        <w:tc>
          <w:tcPr>
            <w:tcW w:w="29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521" w:rsidRDefault="00B91653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</w:t>
            </w:r>
          </w:p>
          <w:p w:rsidR="00145521" w:rsidRDefault="0014552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521" w:rsidRDefault="0014552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5521">
        <w:trPr>
          <w:trHeight w:val="543"/>
        </w:trPr>
        <w:tc>
          <w:tcPr>
            <w:tcW w:w="29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521" w:rsidRDefault="00B91653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Ваш профиль в </w:t>
            </w:r>
            <w:r w:rsidR="002E6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Сети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521" w:rsidRDefault="0014552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5521">
        <w:trPr>
          <w:trHeight w:val="305"/>
        </w:trPr>
        <w:tc>
          <w:tcPr>
            <w:tcW w:w="29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521" w:rsidRDefault="00B91653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по факту</w:t>
            </w:r>
          </w:p>
          <w:p w:rsidR="00145521" w:rsidRDefault="00B91653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индексом) *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521" w:rsidRDefault="0014552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5521">
        <w:trPr>
          <w:trHeight w:val="545"/>
        </w:trPr>
        <w:tc>
          <w:tcPr>
            <w:tcW w:w="29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521" w:rsidRDefault="00B91653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телефоны*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521" w:rsidRDefault="0014552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5521">
        <w:trPr>
          <w:trHeight w:val="350"/>
        </w:trPr>
        <w:tc>
          <w:tcPr>
            <w:tcW w:w="29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521" w:rsidRDefault="002E62E0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оплате по безналичному</w:t>
            </w:r>
            <w:r w:rsidR="00B9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расчету, укажите № счета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521" w:rsidRDefault="0014552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5521">
        <w:trPr>
          <w:trHeight w:val="350"/>
        </w:trPr>
        <w:tc>
          <w:tcPr>
            <w:tcW w:w="29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521" w:rsidRDefault="0014552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5521" w:rsidRDefault="0014552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5521" w:rsidRDefault="00B91653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Пожелания и предложения для организаторов Фестиваля</w:t>
            </w:r>
          </w:p>
          <w:p w:rsidR="00145521" w:rsidRDefault="0014552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5521" w:rsidRDefault="0014552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5521" w:rsidRDefault="0014552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521" w:rsidRDefault="0014552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5521">
        <w:trPr>
          <w:trHeight w:val="435"/>
        </w:trPr>
        <w:tc>
          <w:tcPr>
            <w:tcW w:w="48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521" w:rsidRDefault="00B91653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об изделии</w:t>
            </w:r>
          </w:p>
        </w:tc>
      </w:tr>
      <w:tr w:rsidR="00145521"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521" w:rsidRDefault="00B91653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преподавателя/ куратора  (если есть)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521" w:rsidRDefault="0014552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5521"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521" w:rsidRDefault="00B91653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 населенный пункт*</w:t>
            </w:r>
          </w:p>
          <w:p w:rsidR="00145521" w:rsidRDefault="0014552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521" w:rsidRDefault="0014552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5521">
        <w:trPr>
          <w:trHeight w:val="496"/>
        </w:trPr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521" w:rsidRDefault="00B91653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изделия*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521" w:rsidRDefault="0014552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5521">
        <w:trPr>
          <w:trHeight w:val="496"/>
        </w:trPr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521" w:rsidRDefault="00B91653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создания*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521" w:rsidRDefault="0014552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5521">
        <w:trPr>
          <w:trHeight w:val="496"/>
        </w:trPr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521" w:rsidRDefault="00B91653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исполнения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521" w:rsidRDefault="0014552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5521">
        <w:trPr>
          <w:trHeight w:val="496"/>
        </w:trPr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521" w:rsidRDefault="00B91653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Используемые материалы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521" w:rsidRDefault="0014552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45521" w:rsidRDefault="00145521">
      <w:pPr>
        <w:pStyle w:val="Standard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45521" w:rsidRDefault="00B91653">
      <w:pPr>
        <w:pStyle w:val="Standard"/>
        <w:spacing w:after="0" w:line="240" w:lineRule="auto"/>
        <w:ind w:left="720"/>
        <w:jc w:val="both"/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*Обязательно к заполнению. К заявке желательно приложить фото изделия и фото автора в хорошем качестве.</w:t>
      </w:r>
    </w:p>
    <w:p w:rsidR="00145521" w:rsidRDefault="0014552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45521" w:rsidRDefault="00B91653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Э Т И К Е Т 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 А (на каждое изделие, предоставляемое на Фестиваль)</w:t>
      </w:r>
    </w:p>
    <w:p w:rsidR="00145521" w:rsidRDefault="00B91653">
      <w:pPr>
        <w:pStyle w:val="Standard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3029040</wp:posOffset>
            </wp:positionH>
            <wp:positionV relativeFrom="paragraph">
              <wp:posOffset>142200</wp:posOffset>
            </wp:positionV>
            <wp:extent cx="3491279" cy="1883520"/>
            <wp:effectExtent l="0" t="0" r="0" b="2430"/>
            <wp:wrapNone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91279" cy="18835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6"/>
          <w:szCs w:val="24"/>
          <w:lang w:eastAsia="ru-RU"/>
        </w:rPr>
        <w:drawing>
          <wp:anchor distT="0" distB="0" distL="114300" distR="114300" simplePos="0" relativeHeight="3" behindDoc="1" locked="0" layoutInCell="1" allowOverlap="1">
            <wp:simplePos x="0" y="0"/>
            <wp:positionH relativeFrom="margin">
              <wp:posOffset>-542880</wp:posOffset>
            </wp:positionH>
            <wp:positionV relativeFrom="paragraph">
              <wp:posOffset>142200</wp:posOffset>
            </wp:positionV>
            <wp:extent cx="3491279" cy="1883520"/>
            <wp:effectExtent l="0" t="0" r="0" b="2430"/>
            <wp:wrapNone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91279" cy="18835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145521" w:rsidRDefault="00145521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E66DAD" w:rsidRDefault="00B91653">
      <w:pPr>
        <w:spacing w:after="0"/>
        <w:rPr>
          <w:vanish/>
        </w:rPr>
      </w:pPr>
      <w:r>
        <w:br w:type="page"/>
      </w:r>
    </w:p>
    <w:tbl>
      <w:tblPr>
        <w:tblpPr w:leftFromText="180" w:rightFromText="180" w:horzAnchor="margin" w:tblpY="320"/>
        <w:tblW w:w="1052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6"/>
        <w:gridCol w:w="1319"/>
        <w:gridCol w:w="1104"/>
        <w:gridCol w:w="1135"/>
        <w:gridCol w:w="1275"/>
        <w:gridCol w:w="1354"/>
        <w:gridCol w:w="1276"/>
        <w:gridCol w:w="2058"/>
      </w:tblGrid>
      <w:tr w:rsidR="00197C88" w:rsidTr="00B93F71">
        <w:trPr>
          <w:cantSplit/>
          <w:trHeight w:val="560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C88" w:rsidRDefault="00197C88" w:rsidP="00B93F71">
            <w:pPr>
              <w:pStyle w:val="Standard"/>
              <w:spacing w:after="0" w:line="240" w:lineRule="auto"/>
              <w:ind w:left="113" w:right="113"/>
              <w:jc w:val="center"/>
            </w:pP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C88" w:rsidRDefault="00197C88" w:rsidP="00B93F71">
            <w:pPr>
              <w:pStyle w:val="Standard"/>
              <w:spacing w:after="0" w:line="240" w:lineRule="auto"/>
              <w:ind w:left="113" w:right="113"/>
              <w:jc w:val="center"/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C88" w:rsidRDefault="00197C88" w:rsidP="00B93F71">
            <w:pPr>
              <w:pStyle w:val="Standard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C88" w:rsidRDefault="00197C88" w:rsidP="00B93F71">
            <w:pPr>
              <w:pStyle w:val="Standard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C88" w:rsidRDefault="00197C88" w:rsidP="00B93F71">
            <w:pPr>
              <w:pStyle w:val="Standard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C88" w:rsidRDefault="00197C88" w:rsidP="00B93F71">
            <w:pPr>
              <w:pStyle w:val="Standard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C88" w:rsidRDefault="00197C88" w:rsidP="00B93F71">
            <w:pPr>
              <w:pStyle w:val="Standard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C88" w:rsidRDefault="00197C88" w:rsidP="00B93F71">
            <w:pPr>
              <w:pStyle w:val="Standard"/>
              <w:spacing w:after="0" w:line="240" w:lineRule="auto"/>
              <w:ind w:left="113" w:right="113"/>
              <w:jc w:val="center"/>
            </w:pPr>
            <w:r>
              <w:t>№</w:t>
            </w:r>
          </w:p>
        </w:tc>
      </w:tr>
      <w:tr w:rsidR="00197C88" w:rsidTr="00B93F71">
        <w:trPr>
          <w:cantSplit/>
          <w:trHeight w:val="2262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C88" w:rsidRDefault="00197C88" w:rsidP="00B93F71">
            <w:pPr>
              <w:pStyle w:val="Standard"/>
              <w:spacing w:after="0" w:line="240" w:lineRule="auto"/>
              <w:ind w:left="113" w:right="113"/>
              <w:jc w:val="center"/>
            </w:pP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C88" w:rsidRDefault="00197C88" w:rsidP="00B93F71">
            <w:pPr>
              <w:pStyle w:val="Standard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C88" w:rsidRDefault="00197C88" w:rsidP="00B93F71">
            <w:pPr>
              <w:pStyle w:val="Standard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C88" w:rsidRDefault="00197C88" w:rsidP="00B93F71">
            <w:pPr>
              <w:pStyle w:val="Standard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C88" w:rsidRDefault="00197C88" w:rsidP="00B93F71">
            <w:pPr>
              <w:pStyle w:val="Standard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C88" w:rsidRDefault="00197C88" w:rsidP="00B93F71">
            <w:pPr>
              <w:pStyle w:val="Standard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C88" w:rsidRDefault="00197C88" w:rsidP="00B93F71">
            <w:pPr>
              <w:pStyle w:val="Standard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C88" w:rsidRDefault="00197C88" w:rsidP="00B93F71">
            <w:pPr>
              <w:pStyle w:val="Standard"/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организации, населенный пункт</w:t>
            </w:r>
          </w:p>
        </w:tc>
      </w:tr>
      <w:tr w:rsidR="00197C88" w:rsidTr="00B93F71">
        <w:trPr>
          <w:cantSplit/>
          <w:trHeight w:val="1967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C88" w:rsidRDefault="00197C88" w:rsidP="00B93F71">
            <w:pPr>
              <w:pStyle w:val="Standard"/>
              <w:spacing w:after="0" w:line="240" w:lineRule="auto"/>
              <w:ind w:left="113" w:right="113"/>
            </w:pP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C88" w:rsidRDefault="00197C88" w:rsidP="00B93F71">
            <w:pPr>
              <w:pStyle w:val="Standard"/>
              <w:spacing w:after="0" w:line="240" w:lineRule="auto"/>
              <w:ind w:left="113" w:right="113"/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C88" w:rsidRDefault="00197C88" w:rsidP="00B93F71">
            <w:pPr>
              <w:pStyle w:val="Standard"/>
              <w:spacing w:after="0" w:line="240" w:lineRule="auto"/>
              <w:ind w:left="113" w:right="113"/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C88" w:rsidRDefault="00197C88" w:rsidP="00B93F71">
            <w:pPr>
              <w:pStyle w:val="Standard"/>
              <w:spacing w:after="0" w:line="240" w:lineRule="auto"/>
              <w:ind w:left="113" w:right="113"/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C88" w:rsidRDefault="00197C88" w:rsidP="00B93F71">
            <w:pPr>
              <w:pStyle w:val="Standard"/>
              <w:spacing w:after="0" w:line="240" w:lineRule="auto"/>
              <w:ind w:left="113" w:right="113"/>
            </w:pP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C88" w:rsidRDefault="00197C88" w:rsidP="00B93F71">
            <w:pPr>
              <w:pStyle w:val="Standard"/>
              <w:spacing w:after="0" w:line="240" w:lineRule="auto"/>
              <w:ind w:left="113" w:right="113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C88" w:rsidRDefault="00197C88" w:rsidP="00B93F71">
            <w:pPr>
              <w:pStyle w:val="Standard"/>
              <w:spacing w:after="0" w:line="240" w:lineRule="auto"/>
              <w:ind w:left="113" w:right="113"/>
            </w:pPr>
          </w:p>
        </w:tc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C88" w:rsidRDefault="00197C88" w:rsidP="00B93F71">
            <w:pPr>
              <w:pStyle w:val="Standard"/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почта, номер телефона</w:t>
            </w:r>
          </w:p>
        </w:tc>
      </w:tr>
      <w:tr w:rsidR="00197C88" w:rsidTr="00B93F71">
        <w:trPr>
          <w:cantSplit/>
          <w:trHeight w:val="2460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C88" w:rsidRDefault="00197C88" w:rsidP="00B93F71">
            <w:pPr>
              <w:pStyle w:val="Standard"/>
              <w:spacing w:after="0" w:line="240" w:lineRule="auto"/>
              <w:ind w:left="113" w:right="113"/>
            </w:pP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C88" w:rsidRDefault="00197C88" w:rsidP="00B93F71">
            <w:pPr>
              <w:pStyle w:val="Standard"/>
              <w:spacing w:after="0" w:line="240" w:lineRule="auto"/>
              <w:ind w:left="113" w:right="113"/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C88" w:rsidRDefault="00197C88" w:rsidP="00B93F71">
            <w:pPr>
              <w:pStyle w:val="Standard"/>
              <w:spacing w:after="0" w:line="240" w:lineRule="auto"/>
              <w:ind w:left="113" w:right="113"/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C88" w:rsidRDefault="00197C88" w:rsidP="00B93F71">
            <w:pPr>
              <w:pStyle w:val="Standard"/>
              <w:spacing w:after="0" w:line="240" w:lineRule="auto"/>
              <w:ind w:left="113" w:right="113"/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C88" w:rsidRDefault="00197C88" w:rsidP="00B93F71">
            <w:pPr>
              <w:pStyle w:val="Standard"/>
              <w:spacing w:after="0" w:line="240" w:lineRule="auto"/>
              <w:ind w:left="113" w:right="113"/>
            </w:pP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C88" w:rsidRDefault="00197C88" w:rsidP="00B93F71">
            <w:pPr>
              <w:pStyle w:val="Standard"/>
              <w:spacing w:after="0" w:line="240" w:lineRule="auto"/>
              <w:ind w:left="113" w:right="113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C88" w:rsidRDefault="00197C88" w:rsidP="00B93F71">
            <w:pPr>
              <w:pStyle w:val="Standard"/>
              <w:spacing w:after="0" w:line="240" w:lineRule="auto"/>
              <w:ind w:left="113" w:right="113"/>
            </w:pPr>
          </w:p>
        </w:tc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C88" w:rsidRDefault="00197C88" w:rsidP="00B93F71">
            <w:pPr>
              <w:pStyle w:val="Standard"/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участника</w:t>
            </w:r>
          </w:p>
        </w:tc>
      </w:tr>
      <w:tr w:rsidR="00197C88" w:rsidTr="00B93F71">
        <w:trPr>
          <w:cantSplit/>
          <w:trHeight w:val="696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C88" w:rsidRDefault="00197C88" w:rsidP="00B93F71">
            <w:pPr>
              <w:pStyle w:val="Standard"/>
              <w:spacing w:after="0" w:line="240" w:lineRule="auto"/>
              <w:ind w:left="113" w:right="113"/>
            </w:pP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C88" w:rsidRDefault="00197C88" w:rsidP="00B93F71">
            <w:pPr>
              <w:pStyle w:val="Standard"/>
              <w:spacing w:after="0" w:line="240" w:lineRule="auto"/>
              <w:ind w:left="113" w:right="113"/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C88" w:rsidRDefault="00197C88" w:rsidP="00B93F71">
            <w:pPr>
              <w:pStyle w:val="Standard"/>
              <w:spacing w:after="0" w:line="240" w:lineRule="auto"/>
              <w:ind w:left="113" w:right="113"/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C88" w:rsidRDefault="00197C88" w:rsidP="00B93F71">
            <w:pPr>
              <w:pStyle w:val="Standard"/>
              <w:spacing w:after="0" w:line="240" w:lineRule="auto"/>
              <w:ind w:left="113" w:right="113"/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C88" w:rsidRDefault="00197C88" w:rsidP="00B93F71">
            <w:pPr>
              <w:pStyle w:val="Standard"/>
              <w:spacing w:after="0" w:line="240" w:lineRule="auto"/>
              <w:ind w:left="113" w:right="113"/>
            </w:pP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C88" w:rsidRDefault="00197C88" w:rsidP="00B93F71">
            <w:pPr>
              <w:pStyle w:val="Standard"/>
              <w:spacing w:after="0" w:line="240" w:lineRule="auto"/>
              <w:ind w:left="113" w:right="113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C88" w:rsidRDefault="00197C88" w:rsidP="00B93F71">
            <w:pPr>
              <w:pStyle w:val="Standard"/>
              <w:spacing w:after="0" w:line="240" w:lineRule="auto"/>
              <w:ind w:left="113" w:right="113"/>
            </w:pPr>
          </w:p>
        </w:tc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C88" w:rsidRDefault="00197C88" w:rsidP="00B93F71">
            <w:pPr>
              <w:pStyle w:val="Standard"/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</w:tr>
      <w:tr w:rsidR="00197C88" w:rsidTr="00B93F71">
        <w:trPr>
          <w:cantSplit/>
          <w:trHeight w:val="1518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C88" w:rsidRDefault="00197C88" w:rsidP="00B93F71">
            <w:pPr>
              <w:pStyle w:val="Standard"/>
              <w:spacing w:after="0" w:line="240" w:lineRule="auto"/>
              <w:ind w:left="113" w:right="113"/>
            </w:pP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C88" w:rsidRDefault="00197C88" w:rsidP="00B93F71">
            <w:pPr>
              <w:pStyle w:val="Standard"/>
              <w:spacing w:after="0" w:line="240" w:lineRule="auto"/>
              <w:ind w:left="113" w:right="113"/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C88" w:rsidRDefault="00197C88" w:rsidP="00B93F71">
            <w:pPr>
              <w:pStyle w:val="Standard"/>
              <w:spacing w:after="0" w:line="240" w:lineRule="auto"/>
              <w:ind w:left="113" w:right="113"/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C88" w:rsidRDefault="00197C88" w:rsidP="00B93F71">
            <w:pPr>
              <w:pStyle w:val="Standard"/>
              <w:spacing w:after="0" w:line="240" w:lineRule="auto"/>
              <w:ind w:left="113" w:right="113"/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C88" w:rsidRDefault="00197C88" w:rsidP="00B93F71">
            <w:pPr>
              <w:pStyle w:val="Standard"/>
              <w:spacing w:after="0" w:line="240" w:lineRule="auto"/>
              <w:ind w:left="113" w:right="113"/>
            </w:pP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C88" w:rsidRDefault="00197C88" w:rsidP="00B93F71">
            <w:pPr>
              <w:pStyle w:val="Standard"/>
              <w:spacing w:after="0" w:line="240" w:lineRule="auto"/>
              <w:ind w:left="113" w:right="113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C88" w:rsidRDefault="00197C88" w:rsidP="00B93F71">
            <w:pPr>
              <w:pStyle w:val="Standard"/>
              <w:spacing w:after="0" w:line="240" w:lineRule="auto"/>
              <w:ind w:left="113" w:right="113"/>
            </w:pPr>
          </w:p>
        </w:tc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C88" w:rsidRDefault="00197C88" w:rsidP="00B93F71">
            <w:pPr>
              <w:pStyle w:val="Standard"/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</w:tr>
      <w:tr w:rsidR="00197C88" w:rsidTr="00B93F71">
        <w:trPr>
          <w:cantSplit/>
          <w:trHeight w:val="1518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C88" w:rsidRDefault="00197C88" w:rsidP="00B93F71">
            <w:pPr>
              <w:pStyle w:val="Standard"/>
              <w:spacing w:after="0" w:line="240" w:lineRule="auto"/>
              <w:ind w:left="113" w:right="113"/>
            </w:pP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C88" w:rsidRDefault="00197C88" w:rsidP="00B93F71">
            <w:pPr>
              <w:pStyle w:val="Standard"/>
              <w:spacing w:after="0" w:line="240" w:lineRule="auto"/>
              <w:ind w:left="113" w:right="113"/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C88" w:rsidRDefault="00197C88" w:rsidP="00B93F71">
            <w:pPr>
              <w:pStyle w:val="Standard"/>
              <w:spacing w:after="0" w:line="240" w:lineRule="auto"/>
              <w:ind w:left="113" w:right="113"/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C88" w:rsidRDefault="00197C88" w:rsidP="00B93F71">
            <w:pPr>
              <w:pStyle w:val="Standard"/>
              <w:spacing w:after="0" w:line="240" w:lineRule="auto"/>
              <w:ind w:left="113" w:right="113"/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C88" w:rsidRDefault="00197C88" w:rsidP="00B93F71">
            <w:pPr>
              <w:pStyle w:val="Standard"/>
              <w:spacing w:after="0" w:line="240" w:lineRule="auto"/>
              <w:ind w:left="113" w:right="113"/>
            </w:pP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C88" w:rsidRDefault="00197C88" w:rsidP="00B93F71">
            <w:pPr>
              <w:pStyle w:val="Standard"/>
              <w:spacing w:after="0" w:line="240" w:lineRule="auto"/>
              <w:ind w:left="113" w:right="113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C88" w:rsidRDefault="00197C88" w:rsidP="00B93F71">
            <w:pPr>
              <w:pStyle w:val="Standard"/>
              <w:spacing w:after="0" w:line="240" w:lineRule="auto"/>
              <w:ind w:left="113" w:right="113"/>
            </w:pPr>
          </w:p>
        </w:tc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C88" w:rsidRDefault="00197C88" w:rsidP="00B93F71">
            <w:pPr>
              <w:pStyle w:val="Standard"/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работы</w:t>
            </w:r>
          </w:p>
        </w:tc>
      </w:tr>
      <w:tr w:rsidR="00197C88" w:rsidTr="00B93F71">
        <w:trPr>
          <w:cantSplit/>
          <w:trHeight w:val="1518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C88" w:rsidRDefault="00197C88" w:rsidP="00B93F71">
            <w:pPr>
              <w:pStyle w:val="Standard"/>
              <w:spacing w:after="0" w:line="240" w:lineRule="auto"/>
              <w:ind w:left="113" w:right="113"/>
            </w:pP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C88" w:rsidRDefault="00197C88" w:rsidP="00B93F71">
            <w:pPr>
              <w:pStyle w:val="Standard"/>
              <w:spacing w:after="0" w:line="240" w:lineRule="auto"/>
              <w:ind w:left="113" w:right="113"/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C88" w:rsidRDefault="00197C88" w:rsidP="00B93F71">
            <w:pPr>
              <w:pStyle w:val="Standard"/>
              <w:spacing w:after="0" w:line="240" w:lineRule="auto"/>
              <w:ind w:left="113" w:right="113"/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C88" w:rsidRDefault="00197C88" w:rsidP="00B93F71">
            <w:pPr>
              <w:pStyle w:val="Standard"/>
              <w:spacing w:after="0" w:line="240" w:lineRule="auto"/>
              <w:ind w:left="113" w:right="113"/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C88" w:rsidRDefault="00197C88" w:rsidP="00B93F71">
            <w:pPr>
              <w:pStyle w:val="Standard"/>
              <w:spacing w:after="0" w:line="240" w:lineRule="auto"/>
              <w:ind w:left="113" w:right="113"/>
            </w:pP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C88" w:rsidRDefault="00197C88" w:rsidP="00B93F71">
            <w:pPr>
              <w:pStyle w:val="Standard"/>
              <w:spacing w:after="0" w:line="240" w:lineRule="auto"/>
              <w:ind w:left="113" w:right="113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C88" w:rsidRDefault="00197C88" w:rsidP="00B93F71">
            <w:pPr>
              <w:pStyle w:val="Standard"/>
              <w:spacing w:after="0" w:line="240" w:lineRule="auto"/>
              <w:ind w:left="113" w:right="113"/>
            </w:pPr>
          </w:p>
        </w:tc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C88" w:rsidRDefault="00197C88" w:rsidP="00B93F71">
            <w:pPr>
              <w:pStyle w:val="Standard"/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исполнения</w:t>
            </w:r>
          </w:p>
        </w:tc>
      </w:tr>
      <w:tr w:rsidR="00197C88" w:rsidTr="00B93F71">
        <w:trPr>
          <w:cantSplit/>
          <w:trHeight w:val="1151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C88" w:rsidRDefault="00197C88" w:rsidP="00B93F71">
            <w:pPr>
              <w:pStyle w:val="Standard"/>
              <w:spacing w:after="0" w:line="240" w:lineRule="auto"/>
              <w:ind w:left="113" w:right="113"/>
            </w:pP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C88" w:rsidRDefault="00197C88" w:rsidP="00B93F71">
            <w:pPr>
              <w:pStyle w:val="Standard"/>
              <w:spacing w:after="0" w:line="240" w:lineRule="auto"/>
              <w:ind w:left="113" w:right="113"/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C88" w:rsidRDefault="00197C88" w:rsidP="00B93F71">
            <w:pPr>
              <w:pStyle w:val="Standard"/>
              <w:spacing w:after="0" w:line="240" w:lineRule="auto"/>
              <w:ind w:left="113" w:right="113"/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C88" w:rsidRDefault="00197C88" w:rsidP="00B93F71">
            <w:pPr>
              <w:pStyle w:val="Standard"/>
              <w:spacing w:after="0" w:line="240" w:lineRule="auto"/>
              <w:ind w:left="113" w:right="113"/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C88" w:rsidRDefault="00197C88" w:rsidP="00B93F71">
            <w:pPr>
              <w:pStyle w:val="Standard"/>
              <w:spacing w:after="0" w:line="240" w:lineRule="auto"/>
              <w:ind w:left="113" w:right="113"/>
            </w:pP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C88" w:rsidRDefault="00197C88" w:rsidP="00B93F71">
            <w:pPr>
              <w:pStyle w:val="Standard"/>
              <w:spacing w:after="0" w:line="240" w:lineRule="auto"/>
              <w:ind w:left="113" w:right="113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C88" w:rsidRDefault="00197C88" w:rsidP="00B93F71">
            <w:pPr>
              <w:pStyle w:val="Standard"/>
              <w:spacing w:after="0" w:line="240" w:lineRule="auto"/>
              <w:ind w:left="113" w:right="113"/>
            </w:pPr>
          </w:p>
        </w:tc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C88" w:rsidRDefault="00197C88" w:rsidP="00B93F71">
            <w:pPr>
              <w:pStyle w:val="Standard"/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Используемые материалы</w:t>
            </w:r>
          </w:p>
        </w:tc>
      </w:tr>
    </w:tbl>
    <w:p w:rsidR="00B93F71" w:rsidRDefault="00B93F71" w:rsidP="00B93F71">
      <w:pPr>
        <w:pStyle w:val="a8"/>
      </w:pPr>
      <w:r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Коллективная заявка</w:t>
      </w:r>
      <w: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на участие в </w:t>
      </w:r>
      <w:r>
        <w:rPr>
          <w:rFonts w:ascii="Times New Roman" w:eastAsia="Times New Roman" w:hAnsi="Times New Roman" w:cs="Times New Roman"/>
          <w:b/>
          <w:sz w:val="26"/>
          <w:szCs w:val="24"/>
          <w:lang w:val="en-US" w:eastAsia="ru-RU"/>
        </w:rPr>
        <w:t>VI</w:t>
      </w:r>
      <w:r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 межрегиональном «Медвежьем фестивале»</w:t>
      </w:r>
    </w:p>
    <w:p w:rsidR="00B93F71" w:rsidRDefault="00B93F71">
      <w:pPr>
        <w:pStyle w:val="a8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:rsidR="00145521" w:rsidRDefault="00B91653">
      <w:pPr>
        <w:pStyle w:val="a8"/>
      </w:pPr>
      <w:r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Коллективная заявка</w:t>
      </w:r>
      <w: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на участие в </w:t>
      </w:r>
      <w:r>
        <w:rPr>
          <w:rFonts w:ascii="Times New Roman" w:eastAsia="Times New Roman" w:hAnsi="Times New Roman" w:cs="Times New Roman"/>
          <w:b/>
          <w:sz w:val="26"/>
          <w:szCs w:val="24"/>
          <w:lang w:val="en-US" w:eastAsia="ru-RU"/>
        </w:rPr>
        <w:t>VI</w:t>
      </w:r>
      <w:r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 межрегиональном «Медвежьем фестивале»</w:t>
      </w:r>
    </w:p>
    <w:p w:rsidR="00145521" w:rsidRDefault="00145521">
      <w:pPr>
        <w:pStyle w:val="Standard"/>
        <w:rPr>
          <w:rFonts w:ascii="Times New Roman" w:hAnsi="Times New Roman" w:cs="Times New Roman"/>
          <w:sz w:val="26"/>
          <w:szCs w:val="26"/>
        </w:rPr>
      </w:pPr>
    </w:p>
    <w:p w:rsidR="00145521" w:rsidRDefault="00145521">
      <w:pPr>
        <w:pStyle w:val="Standard"/>
        <w:pageBreakBefore/>
        <w:rPr>
          <w:rFonts w:ascii="Times New Roman" w:hAnsi="Times New Roman" w:cs="Times New Roman"/>
          <w:sz w:val="26"/>
          <w:szCs w:val="26"/>
        </w:rPr>
      </w:pPr>
    </w:p>
    <w:p w:rsidR="00145521" w:rsidRDefault="00B91653">
      <w:pPr>
        <w:pStyle w:val="Standard"/>
        <w:tabs>
          <w:tab w:val="center" w:pos="4110"/>
          <w:tab w:val="left" w:pos="6521"/>
          <w:tab w:val="right" w:pos="8788"/>
        </w:tabs>
        <w:ind w:left="-567"/>
        <w:jc w:val="right"/>
      </w:pPr>
      <w:r>
        <w:rPr>
          <w:rFonts w:ascii="Times New Roman" w:hAnsi="Times New Roman" w:cs="Times New Roman"/>
          <w:sz w:val="26"/>
          <w:szCs w:val="26"/>
        </w:rPr>
        <w:t>Приложение № 2</w:t>
      </w:r>
    </w:p>
    <w:p w:rsidR="00145521" w:rsidRDefault="00B91653">
      <w:pPr>
        <w:pStyle w:val="Standard"/>
        <w:spacing w:after="0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Акт приёма-передачи</w:t>
      </w:r>
    </w:p>
    <w:p w:rsidR="00145521" w:rsidRDefault="00B91653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изделий (работ) 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4"/>
          <w:lang w:val="en-US" w:eastAsia="ru-RU"/>
        </w:rPr>
        <w:t>VI</w:t>
      </w:r>
      <w:r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межрегиональный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  </w:t>
      </w:r>
    </w:p>
    <w:p w:rsidR="00145521" w:rsidRDefault="00B91653">
      <w:pPr>
        <w:pStyle w:val="Standard"/>
        <w:spacing w:after="0" w:line="240" w:lineRule="auto"/>
        <w:ind w:left="300"/>
        <w:jc w:val="center"/>
      </w:pPr>
      <w:r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«Медвежий фестиваль»</w:t>
      </w:r>
    </w:p>
    <w:tbl>
      <w:tblPr>
        <w:tblW w:w="10065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1100"/>
        <w:gridCol w:w="1026"/>
        <w:gridCol w:w="2550"/>
        <w:gridCol w:w="1243"/>
        <w:gridCol w:w="2158"/>
        <w:gridCol w:w="1421"/>
      </w:tblGrid>
      <w:tr w:rsidR="00145521" w:rsidTr="009E02FD">
        <w:trPr>
          <w:trHeight w:val="3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521" w:rsidRDefault="00B91653">
            <w:pPr>
              <w:pStyle w:val="Standard"/>
              <w:tabs>
                <w:tab w:val="center" w:pos="4677"/>
                <w:tab w:val="right" w:pos="9355"/>
              </w:tabs>
              <w:spacing w:after="0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521" w:rsidRDefault="00B91653">
            <w:pPr>
              <w:pStyle w:val="Standard"/>
              <w:tabs>
                <w:tab w:val="center" w:pos="4569"/>
                <w:tab w:val="right" w:pos="9247"/>
              </w:tabs>
              <w:spacing w:after="0"/>
              <w:ind w:left="-108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Ф.И.О. участника,</w:t>
            </w:r>
          </w:p>
          <w:p w:rsidR="00145521" w:rsidRDefault="00B91653">
            <w:pPr>
              <w:pStyle w:val="Standard"/>
              <w:tabs>
                <w:tab w:val="center" w:pos="4569"/>
                <w:tab w:val="right" w:pos="9247"/>
              </w:tabs>
              <w:spacing w:after="0"/>
              <w:ind w:left="-108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название коллектива</w:t>
            </w:r>
          </w:p>
          <w:p w:rsidR="00145521" w:rsidRDefault="00B91653">
            <w:pPr>
              <w:pStyle w:val="Standard"/>
              <w:tabs>
                <w:tab w:val="center" w:pos="4569"/>
                <w:tab w:val="right" w:pos="9247"/>
              </w:tabs>
              <w:spacing w:after="0"/>
              <w:ind w:left="-108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(полностью)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2FD" w:rsidRDefault="00B91653">
            <w:pPr>
              <w:pStyle w:val="Standard"/>
              <w:tabs>
                <w:tab w:val="center" w:pos="4591"/>
                <w:tab w:val="right" w:pos="9269"/>
              </w:tabs>
              <w:spacing w:after="0"/>
              <w:ind w:left="-8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  <w:p w:rsidR="00145521" w:rsidRDefault="009E02FD">
            <w:pPr>
              <w:pStyle w:val="Standard"/>
              <w:tabs>
                <w:tab w:val="center" w:pos="4591"/>
                <w:tab w:val="right" w:pos="9269"/>
              </w:tabs>
              <w:spacing w:after="0"/>
              <w:ind w:left="-86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рожде</w:t>
            </w:r>
            <w:r w:rsidR="00B91653">
              <w:rPr>
                <w:rFonts w:ascii="Times New Roman" w:hAnsi="Times New Roman" w:cs="Times New Roman"/>
                <w:sz w:val="18"/>
                <w:szCs w:val="18"/>
              </w:rPr>
              <w:t>ния, возраст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521" w:rsidRDefault="00B91653">
            <w:pPr>
              <w:pStyle w:val="Standard"/>
              <w:tabs>
                <w:tab w:val="center" w:pos="4569"/>
                <w:tab w:val="right" w:pos="9247"/>
              </w:tabs>
              <w:spacing w:after="0"/>
              <w:ind w:left="-108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Перечень работ с каталожными данными (название, год создания, материал, техника исполнения, размеры,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521" w:rsidRDefault="00B91653">
            <w:pPr>
              <w:pStyle w:val="Standard"/>
              <w:tabs>
                <w:tab w:val="center" w:pos="4633"/>
                <w:tab w:val="right" w:pos="9311"/>
              </w:tabs>
              <w:spacing w:after="0"/>
              <w:ind w:left="-44" w:firstLine="44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жительства участника (коллектива)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521" w:rsidRDefault="00B91653">
            <w:pPr>
              <w:pStyle w:val="Standard"/>
              <w:tabs>
                <w:tab w:val="center" w:pos="4577"/>
                <w:tab w:val="right" w:pos="9255"/>
              </w:tabs>
              <w:spacing w:after="0"/>
              <w:ind w:left="-10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Место работы, образование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художеств.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Контактный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тел.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521" w:rsidRDefault="00B91653">
            <w:pPr>
              <w:pStyle w:val="Standard"/>
              <w:tabs>
                <w:tab w:val="center" w:pos="4677"/>
                <w:tab w:val="right" w:pos="9355"/>
              </w:tabs>
              <w:spacing w:after="0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Организация, представляющая участника</w:t>
            </w:r>
          </w:p>
          <w:p w:rsidR="00145521" w:rsidRDefault="00B91653">
            <w:pPr>
              <w:pStyle w:val="Standard"/>
              <w:tabs>
                <w:tab w:val="center" w:pos="4677"/>
                <w:tab w:val="right" w:pos="9355"/>
              </w:tabs>
              <w:spacing w:after="0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(коллектив)</w:t>
            </w:r>
          </w:p>
        </w:tc>
      </w:tr>
      <w:tr w:rsidR="00145521" w:rsidTr="009E02FD">
        <w:trPr>
          <w:trHeight w:val="13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521" w:rsidRDefault="00B91653">
            <w:pPr>
              <w:pStyle w:val="Standard"/>
              <w:tabs>
                <w:tab w:val="center" w:pos="4677"/>
                <w:tab w:val="right" w:pos="9355"/>
              </w:tabs>
              <w:spacing w:after="0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145521" w:rsidRDefault="00145521">
            <w:pPr>
              <w:pStyle w:val="Standard"/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5521" w:rsidRDefault="00145521">
            <w:pPr>
              <w:pStyle w:val="Standard"/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5521" w:rsidRDefault="00145521">
            <w:pPr>
              <w:pStyle w:val="Standard"/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5521" w:rsidRDefault="00145521">
            <w:pPr>
              <w:pStyle w:val="Standard"/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5521" w:rsidRDefault="00145521">
            <w:pPr>
              <w:pStyle w:val="Standard"/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5521" w:rsidRDefault="00145521">
            <w:pPr>
              <w:pStyle w:val="Standard"/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5521" w:rsidRDefault="00145521">
            <w:pPr>
              <w:pStyle w:val="Standard"/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5521" w:rsidRDefault="00145521">
            <w:pPr>
              <w:pStyle w:val="Standard"/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5521" w:rsidRDefault="00145521">
            <w:pPr>
              <w:pStyle w:val="Standard"/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5521" w:rsidRDefault="00145521">
            <w:pPr>
              <w:pStyle w:val="Standard"/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5521" w:rsidRDefault="00145521">
            <w:pPr>
              <w:pStyle w:val="Standard"/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5521" w:rsidRDefault="00145521">
            <w:pPr>
              <w:pStyle w:val="Standard"/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5521" w:rsidRDefault="00145521">
            <w:pPr>
              <w:pStyle w:val="Standard"/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5521" w:rsidRDefault="00145521">
            <w:pPr>
              <w:pStyle w:val="Standard"/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5521" w:rsidRDefault="00145521">
            <w:pPr>
              <w:pStyle w:val="Standard"/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5521" w:rsidRDefault="00145521">
            <w:pPr>
              <w:pStyle w:val="Standard"/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5521" w:rsidRDefault="00145521">
            <w:pPr>
              <w:pStyle w:val="Standard"/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5521" w:rsidRDefault="00145521">
            <w:pPr>
              <w:pStyle w:val="Standard"/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5521" w:rsidRDefault="00145521">
            <w:pPr>
              <w:pStyle w:val="Standard"/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5521" w:rsidRDefault="00145521">
            <w:pPr>
              <w:pStyle w:val="Standard"/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5521" w:rsidRDefault="00145521">
            <w:pPr>
              <w:pStyle w:val="Standard"/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5521" w:rsidRDefault="00145521">
            <w:pPr>
              <w:pStyle w:val="Standard"/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5521" w:rsidRDefault="00145521">
            <w:pPr>
              <w:pStyle w:val="Standard"/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5521" w:rsidRDefault="00145521">
            <w:pPr>
              <w:pStyle w:val="Standard"/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5521" w:rsidRDefault="00145521">
            <w:pPr>
              <w:pStyle w:val="Standard"/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5521" w:rsidRDefault="00145521">
            <w:pPr>
              <w:pStyle w:val="Standard"/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5521" w:rsidRDefault="00145521">
            <w:pPr>
              <w:pStyle w:val="Standard"/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5521" w:rsidRDefault="00145521">
            <w:pPr>
              <w:pStyle w:val="Standard"/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5521" w:rsidRDefault="00145521">
            <w:pPr>
              <w:pStyle w:val="Standard"/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5521" w:rsidRDefault="00145521">
            <w:pPr>
              <w:pStyle w:val="Standard"/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5521" w:rsidRDefault="00145521">
            <w:pPr>
              <w:pStyle w:val="Standard"/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5521" w:rsidRDefault="00145521">
            <w:pPr>
              <w:pStyle w:val="Standard"/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5521" w:rsidRDefault="00145521">
            <w:pPr>
              <w:pStyle w:val="Standard"/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5521" w:rsidRDefault="00145521">
            <w:pPr>
              <w:pStyle w:val="Standard"/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5521" w:rsidRDefault="00145521">
            <w:pPr>
              <w:pStyle w:val="Standard"/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521" w:rsidRDefault="00145521">
            <w:pPr>
              <w:pStyle w:val="Standar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521" w:rsidRDefault="00145521">
            <w:pPr>
              <w:pStyle w:val="Standar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521" w:rsidRDefault="00145521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521" w:rsidRDefault="00145521">
            <w:pPr>
              <w:pStyle w:val="Standar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521" w:rsidRDefault="00145521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521" w:rsidRDefault="00145521">
            <w:pPr>
              <w:pStyle w:val="Standar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5521" w:rsidRDefault="00145521">
            <w:pPr>
              <w:pStyle w:val="Standar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5521" w:rsidRDefault="00145521">
            <w:pPr>
              <w:pStyle w:val="Standar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5521" w:rsidRDefault="00145521">
            <w:pPr>
              <w:pStyle w:val="Standar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45521" w:rsidRDefault="00145521">
      <w:pPr>
        <w:pStyle w:val="Standard"/>
        <w:ind w:right="850"/>
        <w:jc w:val="both"/>
        <w:rPr>
          <w:rFonts w:ascii="Times New Roman" w:hAnsi="Times New Roman" w:cs="Times New Roman"/>
          <w:sz w:val="28"/>
          <w:szCs w:val="28"/>
        </w:rPr>
      </w:pPr>
    </w:p>
    <w:p w:rsidR="00145521" w:rsidRDefault="00145521">
      <w:pPr>
        <w:pStyle w:val="Standard"/>
        <w:ind w:right="850"/>
        <w:jc w:val="both"/>
        <w:rPr>
          <w:rFonts w:ascii="Times New Roman" w:hAnsi="Times New Roman" w:cs="Times New Roman"/>
          <w:sz w:val="28"/>
          <w:szCs w:val="28"/>
        </w:rPr>
      </w:pPr>
    </w:p>
    <w:p w:rsidR="00145521" w:rsidRDefault="00145521">
      <w:pPr>
        <w:pStyle w:val="Standard"/>
        <w:ind w:right="850"/>
        <w:jc w:val="both"/>
        <w:rPr>
          <w:rFonts w:ascii="Times New Roman" w:hAnsi="Times New Roman" w:cs="Times New Roman"/>
          <w:sz w:val="28"/>
          <w:szCs w:val="28"/>
        </w:rPr>
      </w:pPr>
    </w:p>
    <w:p w:rsidR="00145521" w:rsidRDefault="00B91653">
      <w:pPr>
        <w:pStyle w:val="Standard"/>
        <w:ind w:right="850"/>
        <w:jc w:val="both"/>
      </w:pPr>
      <w:r>
        <w:rPr>
          <w:rFonts w:ascii="Times New Roman" w:hAnsi="Times New Roman" w:cs="Times New Roman"/>
          <w:sz w:val="28"/>
          <w:szCs w:val="28"/>
        </w:rPr>
        <w:t>___________________  /_____________________</w:t>
      </w:r>
    </w:p>
    <w:p w:rsidR="00145521" w:rsidRDefault="00B91653">
      <w:pPr>
        <w:pStyle w:val="Standard"/>
        <w:ind w:right="85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подпись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ФИО</w:t>
      </w:r>
    </w:p>
    <w:p w:rsidR="00145521" w:rsidRDefault="00145521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521" w:rsidRDefault="00B91653">
      <w:pPr>
        <w:pStyle w:val="Standard"/>
        <w:pageBreakBefore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№3</w:t>
      </w:r>
    </w:p>
    <w:p w:rsidR="00145521" w:rsidRDefault="00145521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521" w:rsidRDefault="00145521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521" w:rsidRDefault="00B91653">
      <w:pPr>
        <w:pStyle w:val="Standard"/>
        <w:spacing w:after="0" w:line="240" w:lineRule="auto"/>
        <w:ind w:left="6237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ООО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«Первый музей славянской мифологии»</w:t>
      </w:r>
    </w:p>
    <w:p w:rsidR="00145521" w:rsidRDefault="00145521">
      <w:pPr>
        <w:pStyle w:val="Standard"/>
        <w:spacing w:after="0" w:line="240" w:lineRule="auto"/>
        <w:ind w:left="6237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145521" w:rsidRDefault="00B91653">
      <w:pPr>
        <w:pStyle w:val="Standard"/>
        <w:spacing w:after="0" w:line="240" w:lineRule="auto"/>
        <w:ind w:left="6237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О.Г. Павловой</w:t>
      </w:r>
    </w:p>
    <w:p w:rsidR="00145521" w:rsidRDefault="00145521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521" w:rsidRDefault="00145521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521" w:rsidRDefault="00B91653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</w:t>
      </w:r>
    </w:p>
    <w:p w:rsidR="00145521" w:rsidRDefault="00B91653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обработку персональных данных</w:t>
      </w:r>
    </w:p>
    <w:p w:rsidR="00145521" w:rsidRDefault="00145521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521" w:rsidRDefault="00B91653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Я,</w:t>
      </w:r>
    </w:p>
    <w:p w:rsidR="00145521" w:rsidRDefault="00B91653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(Ф.И.О.)</w:t>
      </w:r>
    </w:p>
    <w:p w:rsidR="00145521" w:rsidRDefault="0014552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521" w:rsidRDefault="0014552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521" w:rsidRDefault="0014552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521" w:rsidRDefault="0014552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521" w:rsidRDefault="00B91653">
      <w:pPr>
        <w:pStyle w:val="Standard"/>
        <w:spacing w:after="0" w:line="240" w:lineRule="auto"/>
        <w:jc w:val="both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9 Федерального закона от 27.07.2006г. № 152-ФЗ «О защите персональных данных» даю согласие на обработку своих персональных данных ООО «Первый музей славянской мифологии» (далее - Оператору), расположенному по адресу: г. Томск, ул. Загорная, 12 с целью регистрации меня в качестве участника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межрегионального «Медвежьего Фестиваля» следующих моих персональных данных:</w:t>
      </w:r>
      <w:proofErr w:type="gramEnd"/>
    </w:p>
    <w:p w:rsidR="00145521" w:rsidRDefault="00B91653">
      <w:pPr>
        <w:pStyle w:val="Standard"/>
        <w:numPr>
          <w:ilvl w:val="0"/>
          <w:numId w:val="24"/>
        </w:numPr>
        <w:spacing w:after="0" w:line="240" w:lineRule="auto"/>
        <w:ind w:left="426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данных:</w:t>
      </w:r>
    </w:p>
    <w:p w:rsidR="00145521" w:rsidRDefault="00B91653">
      <w:pPr>
        <w:pStyle w:val="Standard"/>
        <w:numPr>
          <w:ilvl w:val="0"/>
          <w:numId w:val="25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</w:t>
      </w:r>
    </w:p>
    <w:p w:rsidR="00145521" w:rsidRDefault="00B91653">
      <w:pPr>
        <w:pStyle w:val="Standard"/>
        <w:numPr>
          <w:ilvl w:val="0"/>
          <w:numId w:val="3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 (по факту),</w:t>
      </w:r>
    </w:p>
    <w:p w:rsidR="00145521" w:rsidRDefault="00B91653">
      <w:pPr>
        <w:pStyle w:val="Standard"/>
        <w:numPr>
          <w:ilvl w:val="0"/>
          <w:numId w:val="3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телефона (домашний, мобильный),</w:t>
      </w:r>
    </w:p>
    <w:p w:rsidR="00145521" w:rsidRDefault="00B91653">
      <w:pPr>
        <w:pStyle w:val="Standard"/>
        <w:numPr>
          <w:ilvl w:val="0"/>
          <w:numId w:val="3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 и видеоматериалы с участием автора, его изделий,</w:t>
      </w:r>
    </w:p>
    <w:p w:rsidR="00145521" w:rsidRDefault="00B91653">
      <w:pPr>
        <w:pStyle w:val="Standard"/>
        <w:spacing w:after="12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Перечень действий, на совершение которых дается согласие:</w:t>
      </w:r>
    </w:p>
    <w:p w:rsidR="00145521" w:rsidRDefault="00B91653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Разрешаю Оператору производить с моими персональными данными действия (операции), определенные статьей 3 Федерального закона от 27.07.2006 №152-ФЗ, а именно: сбор, систематизацию, накопление, хранение, использование, персональных данных.</w:t>
      </w:r>
    </w:p>
    <w:p w:rsidR="00145521" w:rsidRDefault="00B91653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персональных данных может осуществляться как с использованием средств автоматизации, так и без их использования (на бумажных носителях).</w:t>
      </w:r>
    </w:p>
    <w:p w:rsidR="00145521" w:rsidRDefault="0014552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521" w:rsidRDefault="00B91653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Сроки обработки и хранения персональных данных:</w:t>
      </w:r>
    </w:p>
    <w:p w:rsidR="00145521" w:rsidRDefault="00B91653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данных (полностью или частично) может быть отозвано субъектом персональных данных на основании его письменного заявления.</w:t>
      </w:r>
    </w:p>
    <w:p w:rsidR="00145521" w:rsidRDefault="00145521">
      <w:pPr>
        <w:pStyle w:val="Standard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145521" w:rsidRDefault="00B91653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 обязанности в области защиты персональных данных мне разъяснены.</w:t>
      </w:r>
    </w:p>
    <w:p w:rsidR="00145521" w:rsidRDefault="0014552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521" w:rsidRDefault="0014552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521" w:rsidRDefault="0014552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521" w:rsidRDefault="0014552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521" w:rsidRDefault="00B91653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 /____________________/  «____»____________________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5521" w:rsidRDefault="00B91653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(подпись)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(ФИО)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(дата подписи)</w:t>
      </w:r>
    </w:p>
    <w:p w:rsidR="00145521" w:rsidRDefault="0014552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521" w:rsidRDefault="00145521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521" w:rsidRDefault="00145521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521" w:rsidRDefault="00145521">
      <w:pPr>
        <w:pStyle w:val="Standard"/>
        <w:ind w:left="-1134"/>
      </w:pPr>
    </w:p>
    <w:p w:rsidR="00145521" w:rsidRDefault="00145521">
      <w:pPr>
        <w:pStyle w:val="Standard"/>
        <w:ind w:left="-1134"/>
      </w:pPr>
    </w:p>
    <w:p w:rsidR="00145521" w:rsidRDefault="00145521">
      <w:pPr>
        <w:pStyle w:val="Standard"/>
        <w:ind w:left="-1134"/>
      </w:pPr>
    </w:p>
    <w:p w:rsidR="00145521" w:rsidRDefault="00B91653">
      <w:pPr>
        <w:pStyle w:val="Standard"/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№4</w:t>
      </w:r>
    </w:p>
    <w:p w:rsidR="00145521" w:rsidRDefault="00145521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521" w:rsidRDefault="00B91653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Реквизиты</w:t>
      </w:r>
    </w:p>
    <w:p w:rsidR="00145521" w:rsidRDefault="00145521">
      <w:pPr>
        <w:pStyle w:val="Standard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45521" w:rsidRDefault="00145521">
      <w:pPr>
        <w:pStyle w:val="Standard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45521" w:rsidRDefault="00B91653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ООО «Первый музей славянской мифологии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45521" w:rsidRDefault="00145521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521" w:rsidRDefault="00B91653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634050, Россия, г. Томск, ул. Загорная, 12</w:t>
      </w:r>
    </w:p>
    <w:p w:rsidR="00145521" w:rsidRDefault="00145521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521" w:rsidRDefault="00B91653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 8(3822)527950, 210-333</w:t>
      </w:r>
    </w:p>
    <w:p w:rsidR="00145521" w:rsidRDefault="00B91653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тел/факс 8(3822)529177</w:t>
      </w:r>
    </w:p>
    <w:p w:rsidR="00145521" w:rsidRDefault="00145521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521" w:rsidRDefault="00145521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521" w:rsidRDefault="00B91653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</w:p>
    <w:p w:rsidR="00145521" w:rsidRDefault="00B91653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info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slav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museum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145521" w:rsidRDefault="00145521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521" w:rsidRDefault="00B91653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7017172441   </w:t>
      </w:r>
    </w:p>
    <w:p w:rsidR="00145521" w:rsidRDefault="00B91653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КПП  7017012001</w:t>
      </w:r>
    </w:p>
    <w:p w:rsidR="00145521" w:rsidRDefault="00B91653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 1077017005185</w:t>
      </w:r>
    </w:p>
    <w:p w:rsidR="00145521" w:rsidRDefault="00145521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521" w:rsidRDefault="00B91653">
      <w:pPr>
        <w:pStyle w:val="Standard"/>
        <w:spacing w:after="0" w:line="240" w:lineRule="auto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.№ 40702810964010104674</w:t>
      </w:r>
    </w:p>
    <w:p w:rsidR="00145521" w:rsidRDefault="00B91653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К/с 30101810800000000606</w:t>
      </w:r>
    </w:p>
    <w:p w:rsidR="00145521" w:rsidRDefault="00B91653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046902606</w:t>
      </w:r>
    </w:p>
    <w:p w:rsidR="00145521" w:rsidRDefault="00145521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521" w:rsidRDefault="00B91653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 плательщика: Томское отделение ОСБ 8616 г. Томск</w:t>
      </w:r>
    </w:p>
    <w:p w:rsidR="00145521" w:rsidRDefault="00145521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521" w:rsidRDefault="00B91653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ОКПО 97593627</w:t>
      </w:r>
    </w:p>
    <w:p w:rsidR="00145521" w:rsidRDefault="00B91653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ОКОГУ 49013</w:t>
      </w:r>
    </w:p>
    <w:p w:rsidR="00145521" w:rsidRDefault="00B91653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ОКАТО 69401372000</w:t>
      </w:r>
    </w:p>
    <w:p w:rsidR="00145521" w:rsidRDefault="00B91653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ОКТМО 69701000</w:t>
      </w:r>
    </w:p>
    <w:p w:rsidR="00145521" w:rsidRDefault="00B91653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ОКФС 16</w:t>
      </w:r>
    </w:p>
    <w:p w:rsidR="00145521" w:rsidRDefault="00B91653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ОКОПФ 65</w:t>
      </w:r>
    </w:p>
    <w:p w:rsidR="00145521" w:rsidRDefault="00B91653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ОКВЭД 92.52</w:t>
      </w:r>
    </w:p>
    <w:p w:rsidR="00145521" w:rsidRDefault="00145521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521" w:rsidRDefault="00145521">
      <w:pPr>
        <w:pStyle w:val="Standard"/>
        <w:ind w:left="-1134"/>
      </w:pPr>
    </w:p>
    <w:p w:rsidR="00145521" w:rsidRDefault="00145521">
      <w:pPr>
        <w:pStyle w:val="Standard"/>
        <w:ind w:left="-851"/>
        <w:rPr>
          <w:rFonts w:ascii="Times New Roman" w:hAnsi="Times New Roman" w:cs="Times New Roman"/>
          <w:sz w:val="24"/>
          <w:szCs w:val="24"/>
        </w:rPr>
      </w:pPr>
    </w:p>
    <w:p w:rsidR="00145521" w:rsidRDefault="00145521">
      <w:pPr>
        <w:pStyle w:val="Standard"/>
        <w:ind w:left="-851"/>
        <w:rPr>
          <w:rFonts w:ascii="Times New Roman" w:hAnsi="Times New Roman" w:cs="Times New Roman"/>
          <w:sz w:val="24"/>
          <w:szCs w:val="24"/>
        </w:rPr>
      </w:pPr>
    </w:p>
    <w:p w:rsidR="00145521" w:rsidRDefault="00145521">
      <w:pPr>
        <w:pStyle w:val="Standard"/>
        <w:ind w:left="-851"/>
        <w:rPr>
          <w:rFonts w:ascii="Times New Roman" w:hAnsi="Times New Roman" w:cs="Times New Roman"/>
          <w:sz w:val="24"/>
          <w:szCs w:val="24"/>
        </w:rPr>
      </w:pPr>
    </w:p>
    <w:p w:rsidR="00145521" w:rsidRDefault="00145521">
      <w:pPr>
        <w:pStyle w:val="Standard"/>
        <w:ind w:left="-851"/>
        <w:rPr>
          <w:rFonts w:ascii="Times New Roman" w:hAnsi="Times New Roman" w:cs="Times New Roman"/>
          <w:sz w:val="24"/>
          <w:szCs w:val="24"/>
        </w:rPr>
      </w:pPr>
    </w:p>
    <w:p w:rsidR="00145521" w:rsidRDefault="00145521">
      <w:pPr>
        <w:pStyle w:val="Standard"/>
        <w:ind w:left="-851"/>
        <w:rPr>
          <w:rFonts w:ascii="Times New Roman" w:hAnsi="Times New Roman" w:cs="Times New Roman"/>
          <w:sz w:val="24"/>
          <w:szCs w:val="24"/>
        </w:rPr>
      </w:pPr>
    </w:p>
    <w:p w:rsidR="00145521" w:rsidRDefault="00145521">
      <w:pPr>
        <w:pStyle w:val="Standard"/>
        <w:ind w:left="-851"/>
        <w:rPr>
          <w:rFonts w:ascii="Times New Roman" w:hAnsi="Times New Roman" w:cs="Times New Roman"/>
          <w:sz w:val="24"/>
          <w:szCs w:val="24"/>
        </w:rPr>
      </w:pPr>
      <w:bookmarkStart w:id="1" w:name="Bookmark1"/>
      <w:bookmarkEnd w:id="1"/>
    </w:p>
    <w:p w:rsidR="00145521" w:rsidRDefault="00145521">
      <w:pPr>
        <w:pStyle w:val="Standard"/>
        <w:ind w:left="-851"/>
        <w:rPr>
          <w:rFonts w:ascii="Times New Roman" w:hAnsi="Times New Roman" w:cs="Times New Roman"/>
          <w:sz w:val="24"/>
          <w:szCs w:val="24"/>
        </w:rPr>
      </w:pPr>
    </w:p>
    <w:p w:rsidR="00145521" w:rsidRDefault="00145521">
      <w:pPr>
        <w:pStyle w:val="Standard"/>
        <w:ind w:left="-851"/>
        <w:rPr>
          <w:rFonts w:ascii="Times New Roman" w:hAnsi="Times New Roman" w:cs="Times New Roman"/>
          <w:sz w:val="24"/>
          <w:szCs w:val="24"/>
        </w:rPr>
      </w:pPr>
    </w:p>
    <w:p w:rsidR="00145521" w:rsidRDefault="00145521">
      <w:pPr>
        <w:pStyle w:val="Standard"/>
        <w:ind w:left="-851"/>
        <w:rPr>
          <w:rFonts w:ascii="Times New Roman" w:hAnsi="Times New Roman" w:cs="Times New Roman"/>
          <w:sz w:val="24"/>
          <w:szCs w:val="24"/>
        </w:rPr>
      </w:pPr>
    </w:p>
    <w:p w:rsidR="00145521" w:rsidRDefault="00145521">
      <w:pPr>
        <w:pStyle w:val="Standard"/>
        <w:ind w:left="-851"/>
      </w:pPr>
    </w:p>
    <w:sectPr w:rsidR="00145521">
      <w:footerReference w:type="default" r:id="rId28"/>
      <w:pgSz w:w="11906" w:h="16838"/>
      <w:pgMar w:top="851" w:right="851" w:bottom="425" w:left="1276" w:header="720" w:footer="2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F1E" w:rsidRDefault="008B7F1E">
      <w:pPr>
        <w:spacing w:after="0" w:line="240" w:lineRule="auto"/>
      </w:pPr>
      <w:r>
        <w:separator/>
      </w:r>
    </w:p>
  </w:endnote>
  <w:endnote w:type="continuationSeparator" w:id="0">
    <w:p w:rsidR="008B7F1E" w:rsidRDefault="008B7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3Font_2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808" w:rsidRDefault="00B91653">
    <w:pPr>
      <w:pStyle w:val="a5"/>
    </w:pPr>
    <w:r>
      <w:fldChar w:fldCharType="begin"/>
    </w:r>
    <w:r>
      <w:instrText xml:space="preserve"> PAGE </w:instrText>
    </w:r>
    <w:r>
      <w:fldChar w:fldCharType="separate"/>
    </w:r>
    <w:r w:rsidR="00EB462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F1E" w:rsidRDefault="008B7F1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B7F1E" w:rsidRDefault="008B7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1625B"/>
    <w:multiLevelType w:val="multilevel"/>
    <w:tmpl w:val="260A9064"/>
    <w:styleLink w:val="WWNum14"/>
    <w:lvl w:ilvl="0">
      <w:start w:val="5"/>
      <w:numFmt w:val="decimal"/>
      <w:lvlText w:val="%1"/>
      <w:lvlJc w:val="left"/>
    </w:lvl>
    <w:lvl w:ilvl="1">
      <w:start w:val="9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">
    <w:nsid w:val="09361842"/>
    <w:multiLevelType w:val="multilevel"/>
    <w:tmpl w:val="A7501F0E"/>
    <w:styleLink w:val="WWNum16"/>
    <w:lvl w:ilvl="0">
      <w:start w:val="5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0AEB1CBA"/>
    <w:multiLevelType w:val="multilevel"/>
    <w:tmpl w:val="7C4A9AF0"/>
    <w:styleLink w:val="WWNum7"/>
    <w:lvl w:ilvl="0">
      <w:start w:val="14"/>
      <w:numFmt w:val="decimal"/>
      <w:lvlText w:val="%1"/>
      <w:lvlJc w:val="left"/>
    </w:lvl>
    <w:lvl w:ilvl="1">
      <w:start w:val="17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">
    <w:nsid w:val="3B7941F1"/>
    <w:multiLevelType w:val="multilevel"/>
    <w:tmpl w:val="DEE8F59C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3CBE7C99"/>
    <w:multiLevelType w:val="multilevel"/>
    <w:tmpl w:val="AEB266E4"/>
    <w:styleLink w:val="WWNum12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400829F2"/>
    <w:multiLevelType w:val="multilevel"/>
    <w:tmpl w:val="ABAE9C42"/>
    <w:styleLink w:val="WWNum6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45A630CE"/>
    <w:multiLevelType w:val="multilevel"/>
    <w:tmpl w:val="071AD256"/>
    <w:styleLink w:val="WW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46B30883"/>
    <w:multiLevelType w:val="multilevel"/>
    <w:tmpl w:val="6AB41466"/>
    <w:styleLink w:val="WWNum8"/>
    <w:lvl w:ilvl="0">
      <w:start w:val="10"/>
      <w:numFmt w:val="decimal"/>
      <w:lvlText w:val="%1"/>
      <w:lvlJc w:val="left"/>
    </w:lvl>
    <w:lvl w:ilvl="1">
      <w:start w:val="13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8">
    <w:nsid w:val="4AB65A0A"/>
    <w:multiLevelType w:val="multilevel"/>
    <w:tmpl w:val="F40E3F88"/>
    <w:styleLink w:val="WWNum1"/>
    <w:lvl w:ilvl="0">
      <w:numFmt w:val="bullet"/>
      <w:lvlText w:val="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>
    <w:nsid w:val="4BD6182C"/>
    <w:multiLevelType w:val="multilevel"/>
    <w:tmpl w:val="F8D84012"/>
    <w:styleLink w:val="WWNum5"/>
    <w:lvl w:ilvl="0">
      <w:numFmt w:val="bullet"/>
      <w:lvlText w:val="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>
    <w:nsid w:val="5B9F3ED7"/>
    <w:multiLevelType w:val="multilevel"/>
    <w:tmpl w:val="EFA6468A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5CBE3A11"/>
    <w:multiLevelType w:val="multilevel"/>
    <w:tmpl w:val="AF085234"/>
    <w:styleLink w:val="WWNum15"/>
    <w:lvl w:ilvl="0">
      <w:start w:val="10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>
    <w:nsid w:val="65036E19"/>
    <w:multiLevelType w:val="multilevel"/>
    <w:tmpl w:val="EC7E4D58"/>
    <w:styleLink w:val="WWNum11"/>
    <w:lvl w:ilvl="0">
      <w:numFmt w:val="bullet"/>
      <w:lvlText w:val="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>
    <w:nsid w:val="6A8A0902"/>
    <w:multiLevelType w:val="multilevel"/>
    <w:tmpl w:val="71EA8CA4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>
    <w:nsid w:val="6E3B1B09"/>
    <w:multiLevelType w:val="multilevel"/>
    <w:tmpl w:val="A0B25314"/>
    <w:styleLink w:val="WWNum9"/>
    <w:lvl w:ilvl="0">
      <w:start w:val="2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>
    <w:nsid w:val="7E1413F9"/>
    <w:multiLevelType w:val="multilevel"/>
    <w:tmpl w:val="EFD210B6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15"/>
  </w:num>
  <w:num w:numId="5">
    <w:abstractNumId w:val="9"/>
  </w:num>
  <w:num w:numId="6">
    <w:abstractNumId w:val="5"/>
  </w:num>
  <w:num w:numId="7">
    <w:abstractNumId w:val="2"/>
  </w:num>
  <w:num w:numId="8">
    <w:abstractNumId w:val="7"/>
  </w:num>
  <w:num w:numId="9">
    <w:abstractNumId w:val="14"/>
  </w:num>
  <w:num w:numId="10">
    <w:abstractNumId w:val="6"/>
  </w:num>
  <w:num w:numId="11">
    <w:abstractNumId w:val="12"/>
  </w:num>
  <w:num w:numId="12">
    <w:abstractNumId w:val="4"/>
  </w:num>
  <w:num w:numId="13">
    <w:abstractNumId w:val="13"/>
  </w:num>
  <w:num w:numId="14">
    <w:abstractNumId w:val="0"/>
  </w:num>
  <w:num w:numId="15">
    <w:abstractNumId w:val="11"/>
  </w:num>
  <w:num w:numId="16">
    <w:abstractNumId w:val="1"/>
  </w:num>
  <w:num w:numId="17">
    <w:abstractNumId w:val="6"/>
    <w:lvlOverride w:ilvl="0">
      <w:startOverride w:val="1"/>
    </w:lvlOverride>
  </w:num>
  <w:num w:numId="18">
    <w:abstractNumId w:val="8"/>
  </w:num>
  <w:num w:numId="19">
    <w:abstractNumId w:val="6"/>
    <w:lvlOverride w:ilvl="0">
      <w:startOverride w:val="1"/>
    </w:lvlOverride>
  </w:num>
  <w:num w:numId="20">
    <w:abstractNumId w:val="4"/>
  </w:num>
  <w:num w:numId="21">
    <w:abstractNumId w:val="6"/>
    <w:lvlOverride w:ilvl="0">
      <w:startOverride w:val="1"/>
    </w:lvlOverride>
  </w:num>
  <w:num w:numId="22">
    <w:abstractNumId w:val="13"/>
  </w:num>
  <w:num w:numId="23">
    <w:abstractNumId w:val="6"/>
    <w:lvlOverride w:ilvl="0">
      <w:startOverride w:val="1"/>
    </w:lvlOverride>
  </w:num>
  <w:num w:numId="24">
    <w:abstractNumId w:val="10"/>
    <w:lvlOverride w:ilvl="0">
      <w:startOverride w:val="1"/>
    </w:lvlOverride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45521"/>
    <w:rsid w:val="00022398"/>
    <w:rsid w:val="00145521"/>
    <w:rsid w:val="00197C88"/>
    <w:rsid w:val="002E62E0"/>
    <w:rsid w:val="004360C9"/>
    <w:rsid w:val="007F3DB0"/>
    <w:rsid w:val="008B7F1E"/>
    <w:rsid w:val="009123CD"/>
    <w:rsid w:val="009475C1"/>
    <w:rsid w:val="00975EA4"/>
    <w:rsid w:val="009E02FD"/>
    <w:rsid w:val="00B0615B"/>
    <w:rsid w:val="00B91653"/>
    <w:rsid w:val="00B93F71"/>
    <w:rsid w:val="00C52708"/>
    <w:rsid w:val="00E66DAD"/>
    <w:rsid w:val="00E84E03"/>
    <w:rsid w:val="00EB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foot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List Paragraph"/>
    <w:basedOn w:val="Standard"/>
    <w:pPr>
      <w:ind w:left="720"/>
    </w:pPr>
  </w:style>
  <w:style w:type="paragraph" w:customStyle="1" w:styleId="Textbodyindent">
    <w:name w:val="Text body indent"/>
    <w:basedOn w:val="Standard"/>
    <w:pPr>
      <w:spacing w:after="0" w:line="240" w:lineRule="auto"/>
      <w:ind w:left="283" w:right="-1050" w:firstLine="567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head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ab">
    <w:name w:val="Основной текст с отступом Знак"/>
    <w:basedOn w:val="a0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c">
    <w:name w:val="Верхний колонтитул Знак"/>
    <w:basedOn w:val="a0"/>
  </w:style>
  <w:style w:type="character" w:customStyle="1" w:styleId="ad">
    <w:name w:val="Основной текст Знак"/>
    <w:basedOn w:val="a0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 w:val="0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numbering" w:customStyle="1" w:styleId="WWNum16">
    <w:name w:val="WWNum16"/>
    <w:basedOn w:val="a2"/>
    <w:pPr>
      <w:numPr>
        <w:numId w:val="1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foot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List Paragraph"/>
    <w:basedOn w:val="Standard"/>
    <w:pPr>
      <w:ind w:left="720"/>
    </w:pPr>
  </w:style>
  <w:style w:type="paragraph" w:customStyle="1" w:styleId="Textbodyindent">
    <w:name w:val="Text body indent"/>
    <w:basedOn w:val="Standard"/>
    <w:pPr>
      <w:spacing w:after="0" w:line="240" w:lineRule="auto"/>
      <w:ind w:left="283" w:right="-1050" w:firstLine="567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head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ab">
    <w:name w:val="Основной текст с отступом Знак"/>
    <w:basedOn w:val="a0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c">
    <w:name w:val="Верхний колонтитул Знак"/>
    <w:basedOn w:val="a0"/>
  </w:style>
  <w:style w:type="character" w:customStyle="1" w:styleId="ad">
    <w:name w:val="Основной текст Знак"/>
    <w:basedOn w:val="a0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 w:val="0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numbering" w:customStyle="1" w:styleId="WWNum16">
    <w:name w:val="WWNum16"/>
    <w:basedOn w:val="a2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slav-museum.ru" TargetMode="External"/><Relationship Id="rId18" Type="http://schemas.openxmlformats.org/officeDocument/2006/relationships/hyperlink" Target="http://slav-museum.ru/" TargetMode="External"/><Relationship Id="rId26" Type="http://schemas.openxmlformats.org/officeDocument/2006/relationships/hyperlink" Target="http://slav-museum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slav-museum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info@slav-museum.ru" TargetMode="External"/><Relationship Id="rId17" Type="http://schemas.openxmlformats.org/officeDocument/2006/relationships/hyperlink" Target="mailto:info@slav-museum.ru" TargetMode="External"/><Relationship Id="rId25" Type="http://schemas.openxmlformats.org/officeDocument/2006/relationships/hyperlink" Target="http://slav-museum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fo@slav-museum.ru" TargetMode="External"/><Relationship Id="rId20" Type="http://schemas.openxmlformats.org/officeDocument/2006/relationships/hyperlink" Target="http://slav-museum.ru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slav-museum.ru" TargetMode="External"/><Relationship Id="rId24" Type="http://schemas.openxmlformats.org/officeDocument/2006/relationships/hyperlink" Target="http://slav-museum.ru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info@slav-museum.ru" TargetMode="External"/><Relationship Id="rId23" Type="http://schemas.openxmlformats.org/officeDocument/2006/relationships/hyperlink" Target="http://slav-museum.ru/" TargetMode="External"/><Relationship Id="rId28" Type="http://schemas.openxmlformats.org/officeDocument/2006/relationships/footer" Target="footer1.xml"/><Relationship Id="rId10" Type="http://schemas.openxmlformats.org/officeDocument/2006/relationships/hyperlink" Target="http://slav-museum.ru/" TargetMode="External"/><Relationship Id="rId19" Type="http://schemas.openxmlformats.org/officeDocument/2006/relationships/hyperlink" Target="http://slav-museum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info@slav-museum.ru" TargetMode="External"/><Relationship Id="rId22" Type="http://schemas.openxmlformats.org/officeDocument/2006/relationships/hyperlink" Target="http://slav-museum.ru/" TargetMode="External"/><Relationship Id="rId27" Type="http://schemas.openxmlformats.org/officeDocument/2006/relationships/image" Target="media/image2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4050E-9E0B-4200-B63B-AADDBD502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11</Pages>
  <Words>2125</Words>
  <Characters>12115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Музей</cp:lastModifiedBy>
  <cp:revision>13</cp:revision>
  <cp:lastPrinted>2021-09-24T08:26:00Z</cp:lastPrinted>
  <dcterms:created xsi:type="dcterms:W3CDTF">2018-01-18T04:02:00Z</dcterms:created>
  <dcterms:modified xsi:type="dcterms:W3CDTF">2021-10-07T09:42:00Z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